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18D53F" w14:textId="77777777" w:rsidR="007D1C30" w:rsidRPr="00F22AE0" w:rsidRDefault="007D1C30" w:rsidP="007D1C30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1FB9A416" w14:textId="77777777" w:rsidR="007D1C30" w:rsidRPr="00F22AE0" w:rsidRDefault="007D1C30" w:rsidP="007D1C30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67C5222A" w14:textId="1F3D6752" w:rsidR="007D1C30" w:rsidRPr="00F22AE0" w:rsidRDefault="00CB3E95" w:rsidP="00CB3E95">
      <w:pPr>
        <w:shd w:val="clear" w:color="auto" w:fill="FFFFFF"/>
        <w:spacing w:after="0" w:line="240" w:lineRule="auto"/>
        <w:ind w:left="-14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11B17AB3" wp14:editId="60BCEA8F">
            <wp:extent cx="5940425" cy="20593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5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7327B" w14:textId="77777777" w:rsidR="00F22AE0" w:rsidRPr="00F22AE0" w:rsidRDefault="00F22AE0" w:rsidP="001B221B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6685AB2" w14:textId="77777777" w:rsidR="00F22AE0" w:rsidRPr="00F22AE0" w:rsidRDefault="00F22AE0" w:rsidP="001B221B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C6C397A" w14:textId="77777777" w:rsidR="00F22AE0" w:rsidRPr="00F22AE0" w:rsidRDefault="00F22AE0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EE5DCDB" w14:textId="77777777" w:rsidR="00F22AE0" w:rsidRPr="00F22AE0" w:rsidRDefault="00F22AE0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35687BE" w14:textId="77777777" w:rsidR="00F22AE0" w:rsidRPr="00F22AE0" w:rsidRDefault="00F22AE0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9A230C1" w14:textId="77777777" w:rsidR="00F22AE0" w:rsidRPr="00F22AE0" w:rsidRDefault="00F22AE0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E3546CF" w14:textId="77777777" w:rsidR="00F22AE0" w:rsidRPr="00F22AE0" w:rsidRDefault="00F22AE0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CEA6637" w14:textId="77777777" w:rsidR="00F22AE0" w:rsidRPr="00F22AE0" w:rsidRDefault="00F22AE0" w:rsidP="001B221B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7601EDB" w14:textId="77777777" w:rsidR="00F22AE0" w:rsidRPr="00F22AE0" w:rsidRDefault="00F22AE0" w:rsidP="001B221B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0D8C66FE" w14:textId="77777777" w:rsidR="00F22AE0" w:rsidRPr="00F22AE0" w:rsidRDefault="00F22AE0" w:rsidP="001B221B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50B20C99" w14:textId="67BB1025" w:rsidR="00F22AE0" w:rsidRPr="00F22AE0" w:rsidRDefault="00F22AE0" w:rsidP="001B221B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</w:t>
      </w:r>
      <w:r w:rsidR="00372835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Физика</w:t>
      </w:r>
    </w:p>
    <w:p w14:paraId="69F6E5D8" w14:textId="444F6D3E" w:rsidR="00F22AE0" w:rsidRPr="00F22AE0" w:rsidRDefault="00F22AE0" w:rsidP="001B221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</w:t>
      </w:r>
      <w:r w:rsidR="00372835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7-9</w:t>
      </w:r>
    </w:p>
    <w:p w14:paraId="3FDC6FD4" w14:textId="16D1A500" w:rsidR="00F22AE0" w:rsidRPr="00F22AE0" w:rsidRDefault="00F22AE0" w:rsidP="001B221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 </w:t>
      </w:r>
      <w:r w:rsidR="00372835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ООО</w:t>
      </w:r>
    </w:p>
    <w:p w14:paraId="06BAE220" w14:textId="036C9139" w:rsidR="00F22AE0" w:rsidRPr="00F22AE0" w:rsidRDefault="00F22AE0" w:rsidP="001B221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 w:rsidR="00993702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АООП ООО 2.2.2 (для сл. слышащих)</w:t>
      </w:r>
    </w:p>
    <w:p w14:paraId="4A818B63" w14:textId="1C002833" w:rsidR="00F22AE0" w:rsidRPr="00F22AE0" w:rsidRDefault="00F22AE0" w:rsidP="001B221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5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-202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6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учебный год.</w:t>
      </w:r>
    </w:p>
    <w:p w14:paraId="66CD43C8" w14:textId="77777777" w:rsidR="00F22AE0" w:rsidRPr="00F22AE0" w:rsidRDefault="00F22AE0" w:rsidP="001B221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BAE424B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7323401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C01CE78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C5AD611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3D32968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6E875E4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EFF7017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87BE80A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4819EA0" w14:textId="3CBBD4A8" w:rsidR="00F22AE0" w:rsidRPr="00F22AE0" w:rsidRDefault="00C73468" w:rsidP="00F22A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</w:t>
      </w:r>
      <w:r w:rsidR="00F22AE0"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Рабочую программу составила: </w:t>
      </w:r>
      <w:r w:rsidR="00372835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учитель физики Созаева Н.С.</w:t>
      </w:r>
    </w:p>
    <w:p w14:paraId="0BAF358C" w14:textId="51E7E33C" w:rsidR="00F22AE0" w:rsidRDefault="00C73468" w:rsidP="00F22A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</w:t>
      </w:r>
      <w:r w:rsidR="00F22AE0"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Квалификационная категория: </w:t>
      </w:r>
      <w:r w:rsidR="00372835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высшая</w:t>
      </w:r>
    </w:p>
    <w:p w14:paraId="48054F76" w14:textId="77777777" w:rsidR="000A1DB9" w:rsidRPr="00F22AE0" w:rsidRDefault="000A1DB9" w:rsidP="00F22A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</w:p>
    <w:p w14:paraId="5BA5F208" w14:textId="77777777" w:rsidR="00F22AE0" w:rsidRPr="000A1DB9" w:rsidRDefault="00F22AE0" w:rsidP="000A1DB9">
      <w:pPr>
        <w:spacing w:after="0" w:line="240" w:lineRule="auto"/>
        <w:ind w:left="284" w:hanging="295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14:ligatures w14:val="standardContextual"/>
        </w:rPr>
      </w:pPr>
      <w:r w:rsidRPr="000A1DB9">
        <w:rPr>
          <w:rFonts w:ascii="Times New Roman" w:hAnsi="Times New Roman" w:cs="Times New Roman"/>
          <w:b/>
          <w:bCs/>
          <w:kern w:val="2"/>
          <w:lang w:val="en-US"/>
          <w14:ligatures w14:val="standardContextual"/>
        </w:rPr>
        <w:lastRenderedPageBreak/>
        <w:t>I</w:t>
      </w:r>
      <w:r w:rsidRPr="000A1DB9">
        <w:rPr>
          <w:rFonts w:ascii="Times New Roman" w:hAnsi="Times New Roman" w:cs="Times New Roman"/>
          <w:b/>
          <w:bCs/>
          <w:kern w:val="2"/>
          <w14:ligatures w14:val="standardContextual"/>
        </w:rPr>
        <w:t>. ПОЯСНИТЕЛЬНАЯ ЗАПИСКА</w:t>
      </w:r>
      <w:bookmarkEnd w:id="0"/>
    </w:p>
    <w:p w14:paraId="08430343" w14:textId="77777777" w:rsidR="00F22AE0" w:rsidRPr="000A1DB9" w:rsidRDefault="00F22AE0" w:rsidP="000A1DB9">
      <w:pPr>
        <w:spacing w:after="0" w:line="240" w:lineRule="auto"/>
        <w:ind w:left="284" w:hanging="295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14:ligatures w14:val="standardContextual"/>
        </w:rPr>
      </w:pPr>
    </w:p>
    <w:p w14:paraId="0DE0D977" w14:textId="77777777" w:rsidR="00F22AE0" w:rsidRPr="000A1DB9" w:rsidRDefault="00F22AE0" w:rsidP="000A1DB9">
      <w:pPr>
        <w:spacing w:after="0" w:line="240" w:lineRule="auto"/>
        <w:ind w:left="284" w:hanging="295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06035F95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4A769731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</w:pPr>
      <w:r w:rsidRPr="000A1DB9"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  <w:t xml:space="preserve">Федеральный государственный образовательный стандарт начального общего образования </w:t>
      </w:r>
      <w:r w:rsidRPr="000A1DB9"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  <w:t>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42931841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</w:pPr>
      <w:r w:rsidRPr="000A1DB9"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20164D35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</w:pPr>
      <w:r w:rsidRPr="000A1DB9"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129CAAB2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  <w:t xml:space="preserve">Приказ Министерства просвещения РФ от </w:t>
      </w: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 xml:space="preserve">21.09. 2022 г. № 858 </w:t>
      </w:r>
      <w:r w:rsidRPr="000A1DB9"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1F4D2A3C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6E5A02C8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>СанПиН 1.2.3685-21 «Гигиенические нормативы и требования к обеспечению</w:t>
      </w:r>
      <w:r w:rsidRPr="000A1DB9"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  <w:t xml:space="preserve"> </w:t>
      </w: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>безопасности и (или) безвредности для человека факторов среды обитания,</w:t>
      </w:r>
    </w:p>
    <w:p w14:paraId="0E299B56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>утвержденных постановлением Главного государственного санитарного врача Российской Федерации от 28 января 2021 г. № 2 (зарегистрировано в Минюсте России 29 января 2021 г. № 62296) (далее – СанПиН 1.2.3685-21);</w:t>
      </w:r>
    </w:p>
    <w:p w14:paraId="6D38DC46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молодежи, утвержденные постановлением Главного государственного санитарного врача Российской Федерации от 28 сентября 2020 г.№ 28 (зарегистрировано в Минюсте России 18 декабря 2020 г. № 61573) (далее – СП 2.4.3648-20)</w:t>
      </w:r>
      <w:r w:rsidRPr="000A1DB9"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  <w:t>;</w:t>
      </w: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 xml:space="preserve"> </w:t>
      </w:r>
    </w:p>
    <w:p w14:paraId="396765D0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>Федеральный закон от 27 июля 2006 г. № 149-ФЗ «Об информации, информационных технологиях и о защите информации»;</w:t>
      </w:r>
    </w:p>
    <w:p w14:paraId="4EB9A41E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 xml:space="preserve">Федеральный закон от 27 июля 2006 г. № 152-ФЗ «О персональных данных», </w:t>
      </w:r>
    </w:p>
    <w:p w14:paraId="42D9FEA5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>Федеральный закон от 29 декабря 2010 г. № 436-ФЗ «О защите детей от информации, причиняющей вред их здоровью и развитию».</w:t>
      </w:r>
    </w:p>
    <w:p w14:paraId="400AE16C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kern w:val="2"/>
          <w:shd w:val="clear" w:color="auto" w:fill="FFFFFF"/>
          <w14:ligatures w14:val="standardContextual"/>
        </w:rPr>
        <w:t>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</w:t>
      </w:r>
    </w:p>
    <w:p w14:paraId="7C76D222" w14:textId="05251DC9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>Учебный план ГБОУ КРОЦ</w:t>
      </w:r>
    </w:p>
    <w:p w14:paraId="756863C0" w14:textId="29653308" w:rsidR="00F22AE0" w:rsidRPr="000A1DB9" w:rsidRDefault="00F22AE0" w:rsidP="000A1DB9">
      <w:pPr>
        <w:spacing w:after="0" w:line="240" w:lineRule="auto"/>
        <w:ind w:left="284" w:hanging="295"/>
        <w:contextualSpacing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0A1DB9">
        <w:rPr>
          <w:rFonts w:ascii="Times New Roman" w:hAnsi="Times New Roman" w:cs="Times New Roman"/>
        </w:rPr>
        <w:t xml:space="preserve">  </w:t>
      </w:r>
      <w:r w:rsidRPr="000A1DB9">
        <w:rPr>
          <w:rFonts w:ascii="Times New Roman" w:hAnsi="Times New Roman" w:cs="Times New Roman"/>
        </w:rPr>
        <w:tab/>
      </w:r>
      <w:r w:rsidRPr="000A1DB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14:paraId="40C7B144" w14:textId="15C861E1" w:rsidR="00F22AE0" w:rsidRPr="000A1DB9" w:rsidRDefault="00F22AE0" w:rsidP="000A1DB9">
      <w:pPr>
        <w:widowControl w:val="0"/>
        <w:autoSpaceDE w:val="0"/>
        <w:autoSpaceDN w:val="0"/>
        <w:spacing w:after="0" w:line="240" w:lineRule="auto"/>
        <w:ind w:left="284" w:right="752" w:hanging="295"/>
        <w:jc w:val="both"/>
        <w:rPr>
          <w:rFonts w:ascii="Times New Roman" w:eastAsia="Times New Roman" w:hAnsi="Times New Roman" w:cs="Times New Roman"/>
          <w:b/>
          <w:color w:val="171717"/>
        </w:rPr>
      </w:pPr>
      <w:r w:rsidRPr="000A1DB9">
        <w:rPr>
          <w:rFonts w:ascii="Times New Roman" w:eastAsia="Times New Roman" w:hAnsi="Times New Roman" w:cs="Times New Roman"/>
          <w:b/>
          <w:color w:val="171717"/>
        </w:rPr>
        <w:t>Цель</w:t>
      </w:r>
      <w:r w:rsidRPr="000A1DB9">
        <w:rPr>
          <w:rFonts w:ascii="Times New Roman" w:eastAsia="Times New Roman" w:hAnsi="Times New Roman" w:cs="Times New Roman"/>
          <w:b/>
          <w:color w:val="171717"/>
          <w:spacing w:val="1"/>
        </w:rPr>
        <w:t xml:space="preserve"> </w:t>
      </w:r>
      <w:r w:rsidRPr="000A1DB9">
        <w:rPr>
          <w:rFonts w:ascii="Times New Roman" w:eastAsia="Times New Roman" w:hAnsi="Times New Roman" w:cs="Times New Roman"/>
          <w:b/>
          <w:color w:val="171717"/>
        </w:rPr>
        <w:t>обучения</w:t>
      </w:r>
      <w:r w:rsidR="00944B93" w:rsidRPr="000A1DB9">
        <w:rPr>
          <w:rFonts w:ascii="Times New Roman" w:eastAsia="Times New Roman" w:hAnsi="Times New Roman" w:cs="Times New Roman"/>
          <w:b/>
          <w:color w:val="171717"/>
        </w:rPr>
        <w:t>:</w:t>
      </w:r>
    </w:p>
    <w:p w14:paraId="5B61ABA0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eastAsia="Calibri" w:hAnsi="Times New Roman" w:cs="Times New Roman"/>
          <w:i/>
        </w:rPr>
        <w:t>Цель учебной дисциплины</w:t>
      </w:r>
      <w:r w:rsidRPr="000A1DB9">
        <w:rPr>
          <w:rFonts w:ascii="Times New Roman" w:eastAsia="Calibri" w:hAnsi="Times New Roman" w:cs="Times New Roman"/>
        </w:rPr>
        <w:t xml:space="preserve"> заключается в обеспечении овладения обучающ. с нарушениями слуха необходимым (определяемым стандартом) уровнем подготовки в области физики в единстве с развитием словесной речи, неречевых психических процессов и социальных компетенций, включая:</w:t>
      </w:r>
    </w:p>
    <w:p w14:paraId="4D020ADE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– развитие </w:t>
      </w:r>
      <w:r w:rsidRPr="000A1DB9">
        <w:rPr>
          <w:rFonts w:ascii="Times New Roman" w:eastAsia="SchoolBookSanPin" w:hAnsi="Times New Roman" w:cs="Times New Roman"/>
        </w:rPr>
        <w:t>интереса и стремления к научному изучению природы, интеллектуальных и творческих способностей;</w:t>
      </w:r>
    </w:p>
    <w:p w14:paraId="6267B625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0A1DB9">
        <w:rPr>
          <w:rFonts w:ascii="Times New Roman" w:hAnsi="Times New Roman" w:cs="Times New Roman"/>
        </w:rPr>
        <w:t>–</w:t>
      </w:r>
      <w:r w:rsidRPr="000A1DB9">
        <w:rPr>
          <w:rFonts w:ascii="Times New Roman" w:eastAsia="SchoolBookSanPin" w:hAnsi="Times New Roman" w:cs="Times New Roman"/>
        </w:rPr>
        <w:t xml:space="preserve"> развитие представлений о научном методе познания и формирование исследовательского отношения к окружающим явлениям;</w:t>
      </w:r>
    </w:p>
    <w:p w14:paraId="3FC39EEE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0A1DB9">
        <w:rPr>
          <w:rFonts w:ascii="Times New Roman" w:hAnsi="Times New Roman" w:cs="Times New Roman"/>
        </w:rPr>
        <w:t>–</w:t>
      </w:r>
      <w:r w:rsidRPr="000A1DB9">
        <w:rPr>
          <w:rFonts w:ascii="Times New Roman" w:eastAsia="SchoolBookSanPin" w:hAnsi="Times New Roman" w:cs="Times New Roman"/>
        </w:rPr>
        <w:t xml:space="preserve"> формирование научного мировоззрения как результата изучения основ строения материи и фундаментальных законов физики;</w:t>
      </w:r>
    </w:p>
    <w:p w14:paraId="4EB4E31B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0A1DB9">
        <w:rPr>
          <w:rFonts w:ascii="Times New Roman" w:hAnsi="Times New Roman" w:cs="Times New Roman"/>
        </w:rPr>
        <w:t>–</w:t>
      </w:r>
      <w:r w:rsidRPr="000A1DB9">
        <w:rPr>
          <w:rFonts w:ascii="Times New Roman" w:eastAsia="SchoolBookSanPin" w:hAnsi="Times New Roman" w:cs="Times New Roman"/>
        </w:rPr>
        <w:t xml:space="preserve"> формирование представлений о роли физики для развития других естественных наук, техники и технологий;</w:t>
      </w:r>
    </w:p>
    <w:p w14:paraId="0C796A10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0A1DB9">
        <w:rPr>
          <w:rFonts w:ascii="Times New Roman" w:hAnsi="Times New Roman" w:cs="Times New Roman"/>
        </w:rPr>
        <w:t>–</w:t>
      </w:r>
      <w:r w:rsidRPr="000A1DB9">
        <w:rPr>
          <w:rFonts w:ascii="Times New Roman" w:eastAsia="SchoolBookSanPin" w:hAnsi="Times New Roman" w:cs="Times New Roman"/>
        </w:rPr>
        <w:t xml:space="preserve"> 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</w:t>
      </w:r>
    </w:p>
    <w:p w14:paraId="47E84290" w14:textId="4BAD6AA6" w:rsidR="00F22AE0" w:rsidRPr="000A1DB9" w:rsidRDefault="00F22AE0" w:rsidP="000A1DB9">
      <w:pPr>
        <w:widowControl w:val="0"/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0A1DB9">
        <w:rPr>
          <w:rFonts w:ascii="Times New Roman" w:eastAsia="Times New Roman" w:hAnsi="Times New Roman" w:cs="Times New Roman"/>
          <w:b/>
          <w:bCs/>
        </w:rPr>
        <w:t>Задачи:</w:t>
      </w:r>
    </w:p>
    <w:p w14:paraId="48156AF0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0A1DB9">
        <w:rPr>
          <w:rFonts w:ascii="Times New Roman" w:eastAsia="SchoolBookSanPin" w:hAnsi="Times New Roman" w:cs="Times New Roman"/>
          <w:i/>
        </w:rPr>
        <w:t xml:space="preserve">Задачами </w:t>
      </w:r>
      <w:r w:rsidRPr="000A1DB9">
        <w:rPr>
          <w:rFonts w:ascii="Times New Roman" w:eastAsia="SchoolBookSanPin" w:hAnsi="Times New Roman" w:cs="Times New Roman"/>
        </w:rPr>
        <w:t xml:space="preserve">учебной дисциплины являются следующие: </w:t>
      </w:r>
    </w:p>
    <w:p w14:paraId="78B4501A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– содействие овладению знаниями </w:t>
      </w:r>
      <w:r w:rsidRPr="000A1DB9">
        <w:rPr>
          <w:rFonts w:ascii="Times New Roman" w:eastAsia="SchoolBookSanPin" w:hAnsi="Times New Roman" w:cs="Times New Roman"/>
        </w:rPr>
        <w:t>о дискретном строении вещества, о механических, тепловых, электрических, магнитных и квантовых явлениях;</w:t>
      </w:r>
    </w:p>
    <w:p w14:paraId="3871EA42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0A1DB9">
        <w:rPr>
          <w:rFonts w:ascii="Times New Roman" w:hAnsi="Times New Roman" w:cs="Times New Roman"/>
        </w:rPr>
        <w:lastRenderedPageBreak/>
        <w:t xml:space="preserve">– </w:t>
      </w:r>
      <w:r w:rsidRPr="000A1DB9">
        <w:rPr>
          <w:rFonts w:ascii="Times New Roman" w:eastAsia="SchoolBookSanPin" w:hAnsi="Times New Roman" w:cs="Times New Roman"/>
        </w:rPr>
        <w:t>развитие умений описывать и объяснять физические явления с использованием полученных знаний;</w:t>
      </w:r>
    </w:p>
    <w:p w14:paraId="0534C6B7" w14:textId="311982EA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– содействие </w:t>
      </w:r>
      <w:r w:rsidRPr="000A1DB9">
        <w:rPr>
          <w:rFonts w:ascii="Times New Roman" w:eastAsia="SchoolBookSanPin" w:hAnsi="Times New Roman" w:cs="Times New Roman"/>
        </w:rPr>
        <w:t>освоению методов решения простейших расчётных задач с использованием физических моделей, творческих и практико-ориентированных задач.</w:t>
      </w:r>
    </w:p>
    <w:p w14:paraId="56E12D02" w14:textId="77777777" w:rsidR="00944B93" w:rsidRPr="000A1DB9" w:rsidRDefault="00944B93" w:rsidP="000A1DB9">
      <w:pPr>
        <w:widowControl w:val="0"/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</w:p>
    <w:p w14:paraId="33D8075D" w14:textId="77777777" w:rsidR="00944B93" w:rsidRPr="000A1DB9" w:rsidRDefault="00F22AE0" w:rsidP="000A1DB9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0A1DB9">
        <w:rPr>
          <w:rFonts w:ascii="Times New Roman" w:eastAsia="Times New Roman" w:hAnsi="Times New Roman" w:cs="Times New Roman"/>
          <w:b/>
          <w:bCs/>
        </w:rPr>
        <w:t>Место</w:t>
      </w:r>
      <w:r w:rsidRPr="000A1DB9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0A1DB9">
        <w:rPr>
          <w:rFonts w:ascii="Times New Roman" w:eastAsia="Times New Roman" w:hAnsi="Times New Roman" w:cs="Times New Roman"/>
          <w:b/>
          <w:bCs/>
        </w:rPr>
        <w:t>предмета</w:t>
      </w:r>
      <w:r w:rsidRPr="000A1DB9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0A1DB9">
        <w:rPr>
          <w:rFonts w:ascii="Times New Roman" w:eastAsia="Times New Roman" w:hAnsi="Times New Roman" w:cs="Times New Roman"/>
          <w:b/>
          <w:bCs/>
        </w:rPr>
        <w:t>в</w:t>
      </w:r>
      <w:r w:rsidRPr="000A1DB9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0A1DB9">
        <w:rPr>
          <w:rFonts w:ascii="Times New Roman" w:eastAsia="Times New Roman" w:hAnsi="Times New Roman" w:cs="Times New Roman"/>
          <w:b/>
          <w:bCs/>
        </w:rPr>
        <w:t>учебном</w:t>
      </w:r>
      <w:r w:rsidRPr="000A1DB9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0A1DB9">
        <w:rPr>
          <w:rFonts w:ascii="Times New Roman" w:eastAsia="Times New Roman" w:hAnsi="Times New Roman" w:cs="Times New Roman"/>
          <w:b/>
          <w:bCs/>
        </w:rPr>
        <w:t>плане</w:t>
      </w:r>
    </w:p>
    <w:p w14:paraId="2B5FE6E3" w14:textId="2AF25E71" w:rsidR="00F22AE0" w:rsidRPr="000A1DB9" w:rsidRDefault="00F22AE0" w:rsidP="000A1DB9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0A1DB9">
        <w:rPr>
          <w:rFonts w:ascii="Times New Roman" w:eastAsia="Times New Roman" w:hAnsi="Times New Roman" w:cs="Times New Roman"/>
        </w:rPr>
        <w:t xml:space="preserve">В соответствие с недельным учебным планом на предмет </w:t>
      </w:r>
      <w:r w:rsidR="007B11A0" w:rsidRPr="000A1DB9">
        <w:rPr>
          <w:rFonts w:ascii="Times New Roman" w:eastAsia="Times New Roman" w:hAnsi="Times New Roman" w:cs="Times New Roman"/>
        </w:rPr>
        <w:t>«Физика»</w:t>
      </w:r>
      <w:r w:rsidRPr="000A1DB9">
        <w:rPr>
          <w:rFonts w:ascii="Times New Roman" w:eastAsia="Times New Roman" w:hAnsi="Times New Roman" w:cs="Times New Roman"/>
          <w:spacing w:val="1"/>
        </w:rPr>
        <w:t xml:space="preserve"> </w:t>
      </w:r>
      <w:r w:rsidRPr="000A1DB9">
        <w:rPr>
          <w:rFonts w:ascii="Times New Roman" w:eastAsia="Times New Roman" w:hAnsi="Times New Roman" w:cs="Times New Roman"/>
        </w:rPr>
        <w:t>отводится</w:t>
      </w:r>
      <w:r w:rsidR="007B11A0" w:rsidRPr="000A1DB9">
        <w:rPr>
          <w:rFonts w:ascii="Times New Roman" w:eastAsia="Times New Roman" w:hAnsi="Times New Roman" w:cs="Times New Roman"/>
        </w:rPr>
        <w:t xml:space="preserve"> 2</w:t>
      </w:r>
      <w:r w:rsidRPr="000A1DB9">
        <w:rPr>
          <w:rFonts w:ascii="Times New Roman" w:eastAsia="Times New Roman" w:hAnsi="Times New Roman" w:cs="Times New Roman"/>
        </w:rPr>
        <w:t xml:space="preserve"> часа</w:t>
      </w:r>
      <w:r w:rsidRPr="000A1DB9">
        <w:rPr>
          <w:rFonts w:ascii="Times New Roman" w:eastAsia="Times New Roman" w:hAnsi="Times New Roman" w:cs="Times New Roman"/>
          <w:spacing w:val="-1"/>
        </w:rPr>
        <w:t xml:space="preserve"> </w:t>
      </w:r>
      <w:r w:rsidRPr="000A1DB9">
        <w:rPr>
          <w:rFonts w:ascii="Times New Roman" w:eastAsia="Times New Roman" w:hAnsi="Times New Roman" w:cs="Times New Roman"/>
        </w:rPr>
        <w:t>в</w:t>
      </w:r>
      <w:r w:rsidRPr="000A1DB9">
        <w:rPr>
          <w:rFonts w:ascii="Times New Roman" w:eastAsia="Times New Roman" w:hAnsi="Times New Roman" w:cs="Times New Roman"/>
          <w:spacing w:val="-1"/>
        </w:rPr>
        <w:t xml:space="preserve"> </w:t>
      </w:r>
      <w:r w:rsidRPr="000A1DB9">
        <w:rPr>
          <w:rFonts w:ascii="Times New Roman" w:eastAsia="Times New Roman" w:hAnsi="Times New Roman" w:cs="Times New Roman"/>
        </w:rPr>
        <w:t>неделю</w:t>
      </w:r>
      <w:r w:rsidRPr="000A1DB9">
        <w:rPr>
          <w:rFonts w:ascii="Times New Roman" w:eastAsia="Times New Roman" w:hAnsi="Times New Roman" w:cs="Times New Roman"/>
          <w:spacing w:val="-1"/>
        </w:rPr>
        <w:t xml:space="preserve"> </w:t>
      </w:r>
      <w:r w:rsidRPr="000A1DB9">
        <w:rPr>
          <w:rFonts w:ascii="Times New Roman" w:eastAsia="Times New Roman" w:hAnsi="Times New Roman" w:cs="Times New Roman"/>
        </w:rPr>
        <w:t>(</w:t>
      </w:r>
      <w:r w:rsidR="007B11A0" w:rsidRPr="000A1DB9">
        <w:rPr>
          <w:rFonts w:ascii="Times New Roman" w:eastAsia="Times New Roman" w:hAnsi="Times New Roman" w:cs="Times New Roman"/>
        </w:rPr>
        <w:t xml:space="preserve">68 </w:t>
      </w:r>
      <w:r w:rsidRPr="000A1DB9">
        <w:rPr>
          <w:rFonts w:ascii="Times New Roman" w:eastAsia="Times New Roman" w:hAnsi="Times New Roman" w:cs="Times New Roman"/>
        </w:rPr>
        <w:t>ч/в</w:t>
      </w:r>
      <w:r w:rsidRPr="000A1DB9">
        <w:rPr>
          <w:rFonts w:ascii="Times New Roman" w:eastAsia="Times New Roman" w:hAnsi="Times New Roman" w:cs="Times New Roman"/>
          <w:spacing w:val="-2"/>
        </w:rPr>
        <w:t xml:space="preserve"> </w:t>
      </w:r>
      <w:r w:rsidRPr="000A1DB9">
        <w:rPr>
          <w:rFonts w:ascii="Times New Roman" w:eastAsia="Times New Roman" w:hAnsi="Times New Roman" w:cs="Times New Roman"/>
        </w:rPr>
        <w:t>год).</w:t>
      </w:r>
    </w:p>
    <w:p w14:paraId="19295993" w14:textId="77777777" w:rsidR="00F22AE0" w:rsidRPr="000A1DB9" w:rsidRDefault="00F22AE0" w:rsidP="000A1DB9">
      <w:pPr>
        <w:widowControl w:val="0"/>
        <w:autoSpaceDE w:val="0"/>
        <w:autoSpaceDN w:val="0"/>
        <w:spacing w:after="0" w:line="240" w:lineRule="auto"/>
        <w:ind w:left="284" w:right="748" w:hanging="295"/>
        <w:jc w:val="both"/>
        <w:rPr>
          <w:rFonts w:ascii="Times New Roman" w:eastAsia="Times New Roman" w:hAnsi="Times New Roman" w:cs="Times New Roman"/>
        </w:rPr>
      </w:pPr>
    </w:p>
    <w:p w14:paraId="625E1E56" w14:textId="50682430" w:rsidR="00F22AE0" w:rsidRPr="000A1DB9" w:rsidRDefault="001B221B" w:rsidP="000A1DB9">
      <w:pPr>
        <w:widowControl w:val="0"/>
        <w:autoSpaceDE w:val="0"/>
        <w:autoSpaceDN w:val="0"/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/>
          <w:bCs/>
          <w:color w:val="171717"/>
        </w:rPr>
      </w:pPr>
      <w:r w:rsidRPr="000A1DB9">
        <w:rPr>
          <w:rFonts w:ascii="Times New Roman" w:eastAsia="Times New Roman" w:hAnsi="Times New Roman" w:cs="Times New Roman"/>
          <w:b/>
          <w:bCs/>
          <w:color w:val="171717"/>
        </w:rPr>
        <w:t xml:space="preserve">         </w:t>
      </w:r>
      <w:r w:rsidR="00F22AE0" w:rsidRPr="000A1DB9">
        <w:rPr>
          <w:rFonts w:ascii="Times New Roman" w:eastAsia="Times New Roman" w:hAnsi="Times New Roman" w:cs="Times New Roman"/>
          <w:b/>
          <w:bCs/>
          <w:color w:val="171717"/>
          <w:lang w:val="en-US"/>
        </w:rPr>
        <w:t>II</w:t>
      </w:r>
      <w:r w:rsidR="00F22AE0" w:rsidRPr="000A1DB9">
        <w:rPr>
          <w:rFonts w:ascii="Times New Roman" w:eastAsia="Times New Roman" w:hAnsi="Times New Roman" w:cs="Times New Roman"/>
          <w:b/>
          <w:bCs/>
          <w:color w:val="171717"/>
        </w:rPr>
        <w:t>. СОДЕРЖАНИЕ УЧЕБНОГО ПРЕДМЕТА</w:t>
      </w:r>
    </w:p>
    <w:p w14:paraId="56FFB78F" w14:textId="77777777" w:rsidR="005A3523" w:rsidRPr="000A1DB9" w:rsidRDefault="005A3523" w:rsidP="000A1DB9">
      <w:pPr>
        <w:spacing w:after="0" w:line="240" w:lineRule="auto"/>
        <w:ind w:left="284" w:hanging="295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0A1DB9">
        <w:rPr>
          <w:rFonts w:ascii="Times New Roman" w:eastAsia="Calibri" w:hAnsi="Times New Roman" w:cs="Times New Roman"/>
          <w:b/>
        </w:rPr>
        <w:t>7 КЛАСС</w:t>
      </w:r>
    </w:p>
    <w:p w14:paraId="2B31DE70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0A1DB9">
        <w:rPr>
          <w:rFonts w:ascii="Times New Roman" w:hAnsi="Times New Roman" w:cs="Times New Roman"/>
          <w:b/>
          <w:bCs/>
        </w:rPr>
        <w:t>Раздел «Физика и её роль в познании окружающего мира»</w:t>
      </w:r>
    </w:p>
    <w:p w14:paraId="332F4156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14:paraId="36EA4122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Физические величины. Измерение физических величин. Физические приборы. Погрешность измерений Международная система единиц. </w:t>
      </w:r>
    </w:p>
    <w:p w14:paraId="53D1745E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Как физика и другие естественные науки изучают природу. Естественно-научный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Описание физических явлений с помощью моделей. </w:t>
      </w:r>
    </w:p>
    <w:p w14:paraId="256A0AC6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i/>
          <w:iCs/>
        </w:rPr>
      </w:pPr>
      <w:r w:rsidRPr="000A1DB9">
        <w:rPr>
          <w:rFonts w:ascii="Times New Roman" w:hAnsi="Times New Roman" w:cs="Times New Roman"/>
          <w:b/>
          <w:i/>
          <w:iCs/>
        </w:rPr>
        <w:t xml:space="preserve">Демонстрации </w:t>
      </w:r>
    </w:p>
    <w:p w14:paraId="702C127D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Механические, тепловые, электрические, магнитные, световые явления. Физические приборы и процедура прямых измерений аналоговым и цифровым прибором. </w:t>
      </w:r>
    </w:p>
    <w:p w14:paraId="65CE26F7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i/>
          <w:iCs/>
        </w:rPr>
      </w:pPr>
      <w:r w:rsidRPr="000A1DB9">
        <w:rPr>
          <w:rFonts w:ascii="Times New Roman" w:hAnsi="Times New Roman" w:cs="Times New Roman"/>
          <w:b/>
          <w:i/>
          <w:iCs/>
        </w:rPr>
        <w:t xml:space="preserve">Лабораторные работы и опыты </w:t>
      </w:r>
    </w:p>
    <w:p w14:paraId="30B9BEC1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Определение цены деления шкалы измерительного прибора. </w:t>
      </w:r>
    </w:p>
    <w:p w14:paraId="60D7B09A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Измерение расстояний. </w:t>
      </w:r>
    </w:p>
    <w:p w14:paraId="4D9EF084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Измерение объёма жидкости и твёрдого тела. </w:t>
      </w:r>
    </w:p>
    <w:p w14:paraId="657DD95C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>Определение размеров малых тел.</w:t>
      </w:r>
    </w:p>
    <w:p w14:paraId="28087D5C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Измерение температуры при помощи жидкостного термометра и датчика температуры. </w:t>
      </w:r>
    </w:p>
    <w:p w14:paraId="68BDEB37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>Проведение исследования по проверке гипотезы: дальность полёта шарика, пущенного горизонтально, тем больше, чем больше высота пуска.</w:t>
      </w:r>
    </w:p>
    <w:p w14:paraId="58F5910B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0A1DB9">
        <w:rPr>
          <w:rFonts w:ascii="Times New Roman" w:hAnsi="Times New Roman" w:cs="Times New Roman"/>
          <w:b/>
          <w:bCs/>
        </w:rPr>
        <w:t>Раздел «Первоначальные сведения о строении вещества»</w:t>
      </w:r>
    </w:p>
    <w:p w14:paraId="5FCA3AB2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Строение вещества: атомы и молекулы, их размеры. Опыты, доказывающие дискретное строение вещества. </w:t>
      </w:r>
    </w:p>
    <w:p w14:paraId="6C3AA77D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14:paraId="213844AC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атомно-молекулярным строением. Особенности агрегатных состояний воды. </w:t>
      </w:r>
    </w:p>
    <w:p w14:paraId="06AF4172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</w:rPr>
      </w:pPr>
      <w:r w:rsidRPr="000A1DB9">
        <w:rPr>
          <w:rFonts w:ascii="Times New Roman" w:hAnsi="Times New Roman" w:cs="Times New Roman"/>
          <w:b/>
          <w:bCs/>
        </w:rPr>
        <w:t>Раздел «Движение и взаимодействие тел»</w:t>
      </w:r>
    </w:p>
    <w:p w14:paraId="0C6E666B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</w:p>
    <w:p w14:paraId="025BCC99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 </w:t>
      </w:r>
    </w:p>
    <w:p w14:paraId="16C4C620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</w:t>
      </w:r>
    </w:p>
    <w:p w14:paraId="15F18A7A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0A1DB9">
        <w:rPr>
          <w:rFonts w:ascii="Times New Roman" w:hAnsi="Times New Roman" w:cs="Times New Roman"/>
          <w:b/>
          <w:bCs/>
        </w:rPr>
        <w:t>Раздел «Давление твёрдых тел, жидкостей и газов»</w:t>
      </w:r>
    </w:p>
    <w:p w14:paraId="6E5A346C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Давление.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14:paraId="159A05BA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</w:p>
    <w:p w14:paraId="50DA7906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Действие жидкости и газа на погружённое в них тело. Выталкивающая (архимедова) сила. Закон Архимеда. Плавание тел. Воздухоплавание. </w:t>
      </w:r>
    </w:p>
    <w:p w14:paraId="6861CDD1" w14:textId="77777777" w:rsidR="005A3523" w:rsidRPr="000A1DB9" w:rsidRDefault="005A3523" w:rsidP="000A1DB9">
      <w:pPr>
        <w:spacing w:after="0" w:line="240" w:lineRule="auto"/>
        <w:ind w:left="284" w:hanging="295"/>
        <w:jc w:val="center"/>
        <w:rPr>
          <w:rFonts w:ascii="Times New Roman" w:eastAsia="Calibri" w:hAnsi="Times New Roman" w:cs="Times New Roman"/>
          <w:b/>
        </w:rPr>
      </w:pPr>
      <w:r w:rsidRPr="000A1DB9">
        <w:rPr>
          <w:rFonts w:ascii="Times New Roman" w:eastAsia="Calibri" w:hAnsi="Times New Roman" w:cs="Times New Roman"/>
          <w:b/>
        </w:rPr>
        <w:t>8 КЛАСС</w:t>
      </w:r>
    </w:p>
    <w:p w14:paraId="0B21C7AF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0A1DB9">
        <w:rPr>
          <w:rFonts w:ascii="Times New Roman" w:hAnsi="Times New Roman" w:cs="Times New Roman"/>
          <w:b/>
          <w:bCs/>
        </w:rPr>
        <w:t>Раздел «Работа и мощность. Энергия»</w:t>
      </w:r>
    </w:p>
    <w:p w14:paraId="29F6489C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Механическая работа. Мощность. </w:t>
      </w:r>
    </w:p>
    <w:p w14:paraId="684C5FD0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lastRenderedPageBreak/>
        <w:t xml:space="preserve">Простые механизмы: рычаг, блок, наклонная плоскость. Правило 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 </w:t>
      </w:r>
    </w:p>
    <w:p w14:paraId="550491EB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Механическая энергия. Кинетическая и потенциальная энергия. Превращение одного вида механической энергии в другой. Закон сохранения энергии в механике. </w:t>
      </w:r>
    </w:p>
    <w:p w14:paraId="2B5EB8AB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0A1DB9">
        <w:rPr>
          <w:rFonts w:ascii="Times New Roman" w:hAnsi="Times New Roman" w:cs="Times New Roman"/>
          <w:b/>
          <w:bCs/>
        </w:rPr>
        <w:t>Раздел «Тепловые явления»</w:t>
      </w:r>
    </w:p>
    <w:p w14:paraId="6BDF38DB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Основные положения молекулярно-кинетической теории строения вещества. Масса и размеры атомов и молекул. Опыты, подтверждающие основные положения молекулярно-кинетической теории. </w:t>
      </w:r>
    </w:p>
    <w:p w14:paraId="6D95275C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Модели твёрдого, жидкого и газообразного состояний вещества. Кристаллические и аморфные тела. Объяснение свойств газов, жидкостей и твёрдых тел на основе положений молекулярно-кинетической теории. Смачивание и капиллярные явления. Тепловое расширение и сжатие. </w:t>
      </w:r>
    </w:p>
    <w:p w14:paraId="0E13F3BA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>Температура. Связь температуры со скоростью теплового движения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</w:t>
      </w:r>
    </w:p>
    <w:p w14:paraId="2E79F16D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Количество теплоты. Удельная теплоёмкость вещества. Теплообмен и тепловое равновесие.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14:paraId="172FA7AF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0A1DB9">
        <w:rPr>
          <w:rFonts w:ascii="Times New Roman" w:hAnsi="Times New Roman" w:cs="Times New Roman"/>
          <w:b/>
          <w:bCs/>
        </w:rPr>
        <w:t>Раздел «Электрические и магнитные явления»</w:t>
      </w:r>
    </w:p>
    <w:p w14:paraId="1A40AA2F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>Электрические заряды. Заряженные тела и их взаимодействие.</w:t>
      </w:r>
    </w:p>
    <w:p w14:paraId="3DCD9D19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>Постоянный электрический ток.</w:t>
      </w:r>
    </w:p>
    <w:p w14:paraId="1410A1A0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Источники постоянного тока. </w:t>
      </w:r>
    </w:p>
    <w:p w14:paraId="5D152CEC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Действия электрического тока. </w:t>
      </w:r>
    </w:p>
    <w:p w14:paraId="1069439C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Электрический ток в жидкости. </w:t>
      </w:r>
    </w:p>
    <w:p w14:paraId="31538466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Газовый разряд. </w:t>
      </w:r>
    </w:p>
    <w:p w14:paraId="6C0B16E4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Измерение силы тока амперметром. </w:t>
      </w:r>
    </w:p>
    <w:p w14:paraId="007A20DE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Измерение электрического напряжения вольтметром. </w:t>
      </w:r>
    </w:p>
    <w:p w14:paraId="684B97D3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Реостат и магазин сопротивлений. </w:t>
      </w:r>
    </w:p>
    <w:p w14:paraId="370C55D1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Взаимодействие постоянных магнитов. </w:t>
      </w:r>
    </w:p>
    <w:p w14:paraId="6F4501E6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Моделирование невозможности разделения полюсов магнита. </w:t>
      </w:r>
    </w:p>
    <w:p w14:paraId="4566BFA1" w14:textId="77777777" w:rsidR="005A3523" w:rsidRPr="000A1DB9" w:rsidRDefault="005A3523" w:rsidP="000A1DB9">
      <w:pPr>
        <w:spacing w:after="0" w:line="240" w:lineRule="auto"/>
        <w:ind w:left="284" w:hanging="295"/>
        <w:jc w:val="center"/>
        <w:rPr>
          <w:rFonts w:ascii="Times New Roman" w:eastAsia="Calibri" w:hAnsi="Times New Roman" w:cs="Times New Roman"/>
          <w:b/>
        </w:rPr>
      </w:pPr>
      <w:r w:rsidRPr="000A1DB9">
        <w:rPr>
          <w:rFonts w:ascii="Times New Roman" w:eastAsia="Calibri" w:hAnsi="Times New Roman" w:cs="Times New Roman"/>
          <w:b/>
        </w:rPr>
        <w:t>9 КЛАСС</w:t>
      </w:r>
    </w:p>
    <w:p w14:paraId="11D24CB2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0A1DB9">
        <w:rPr>
          <w:rFonts w:ascii="Times New Roman" w:hAnsi="Times New Roman" w:cs="Times New Roman"/>
          <w:b/>
          <w:bCs/>
        </w:rPr>
        <w:t>Раздел «Электрические и магнитные явления»</w:t>
      </w:r>
    </w:p>
    <w:p w14:paraId="4BD50DE6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0A1DB9">
        <w:rPr>
          <w:rFonts w:ascii="Times New Roman" w:hAnsi="Times New Roman" w:cs="Times New Roman"/>
          <w:bCs/>
        </w:rPr>
        <w:t>Постоянный электрический ток.</w:t>
      </w:r>
    </w:p>
    <w:p w14:paraId="47830419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>Магнитные явления.</w:t>
      </w:r>
    </w:p>
    <w:p w14:paraId="0841213B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>Электромагнитная индукция.</w:t>
      </w:r>
    </w:p>
    <w:p w14:paraId="45A4885C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0A1DB9">
        <w:rPr>
          <w:rFonts w:ascii="Times New Roman" w:hAnsi="Times New Roman" w:cs="Times New Roman"/>
          <w:b/>
          <w:bCs/>
        </w:rPr>
        <w:t>Раздел «Механические явления»</w:t>
      </w:r>
    </w:p>
    <w:p w14:paraId="5410068A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14:paraId="05D7C32A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Ускорение. Равноускоренное прямолинейное движение. Свободное падение. Опыты Галилея. </w:t>
      </w:r>
    </w:p>
    <w:p w14:paraId="4166CC5E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>Равномерное движение по окружности. Период и частота обращения. Линейная и угловая скорости. Центростремительное ускорение.</w:t>
      </w:r>
    </w:p>
    <w:p w14:paraId="1FBB0F23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Первый закон Ньютона. Второй закон Ньютона. Третий закон Ньютона. Принцип суперпозиции сил. </w:t>
      </w:r>
    </w:p>
    <w:p w14:paraId="66407526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14:paraId="51DB1EED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</w:t>
      </w:r>
    </w:p>
    <w:p w14:paraId="5E3E480E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14:paraId="165F38C0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Импульс тела. Изменение импульса. Импульс силы. Закон сохранения импульса. Реактивное движение. </w:t>
      </w:r>
    </w:p>
    <w:p w14:paraId="5E10D44C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Закон сохранения механической энергии.</w:t>
      </w:r>
    </w:p>
    <w:p w14:paraId="18B8D27B" w14:textId="77777777" w:rsidR="00F22AE0" w:rsidRPr="000A1DB9" w:rsidRDefault="00F22AE0" w:rsidP="000A1DB9">
      <w:pPr>
        <w:widowControl w:val="0"/>
        <w:autoSpaceDE w:val="0"/>
        <w:autoSpaceDN w:val="0"/>
        <w:spacing w:after="0" w:line="240" w:lineRule="auto"/>
        <w:ind w:left="284" w:right="756" w:hanging="295"/>
        <w:jc w:val="both"/>
        <w:rPr>
          <w:rFonts w:ascii="Times New Roman" w:eastAsia="Times New Roman" w:hAnsi="Times New Roman" w:cs="Times New Roman"/>
          <w:color w:val="171717"/>
        </w:rPr>
      </w:pPr>
    </w:p>
    <w:p w14:paraId="056F7471" w14:textId="77777777" w:rsidR="00F22AE0" w:rsidRPr="000A1DB9" w:rsidRDefault="00F22AE0" w:rsidP="000A1DB9">
      <w:pPr>
        <w:widowControl w:val="0"/>
        <w:autoSpaceDE w:val="0"/>
        <w:autoSpaceDN w:val="0"/>
        <w:spacing w:after="0" w:line="240" w:lineRule="auto"/>
        <w:ind w:left="284" w:right="756" w:hanging="295"/>
        <w:jc w:val="both"/>
        <w:rPr>
          <w:rFonts w:ascii="Times New Roman" w:eastAsia="Times New Roman" w:hAnsi="Times New Roman" w:cs="Times New Roman"/>
          <w:b/>
          <w:bCs/>
          <w:color w:val="171717"/>
        </w:rPr>
      </w:pPr>
      <w:r w:rsidRPr="000A1DB9">
        <w:rPr>
          <w:rFonts w:ascii="Times New Roman" w:eastAsia="Times New Roman" w:hAnsi="Times New Roman" w:cs="Times New Roman"/>
          <w:b/>
          <w:bCs/>
          <w:color w:val="171717"/>
          <w:lang w:val="en-US"/>
        </w:rPr>
        <w:t>III</w:t>
      </w:r>
      <w:r w:rsidRPr="000A1DB9">
        <w:rPr>
          <w:rFonts w:ascii="Times New Roman" w:eastAsia="Times New Roman" w:hAnsi="Times New Roman" w:cs="Times New Roman"/>
          <w:b/>
          <w:bCs/>
          <w:color w:val="171717"/>
        </w:rPr>
        <w:t>. ПЛАНИРУЕМЫЕ РЕЗУЛЬТАТЫ</w:t>
      </w:r>
    </w:p>
    <w:p w14:paraId="762672FB" w14:textId="019F5B86" w:rsidR="00F22AE0" w:rsidRPr="000A1DB9" w:rsidRDefault="00C73468" w:rsidP="000A1DB9">
      <w:pPr>
        <w:widowControl w:val="0"/>
        <w:autoSpaceDE w:val="0"/>
        <w:autoSpaceDN w:val="0"/>
        <w:spacing w:after="0" w:line="240" w:lineRule="auto"/>
        <w:ind w:left="284" w:right="754" w:hanging="295"/>
        <w:jc w:val="both"/>
        <w:rPr>
          <w:rFonts w:ascii="Times New Roman" w:eastAsia="Times New Roman" w:hAnsi="Times New Roman" w:cs="Times New Roman"/>
          <w:b/>
          <w:bCs/>
        </w:rPr>
      </w:pPr>
      <w:r w:rsidRPr="000A1DB9">
        <w:rPr>
          <w:rFonts w:ascii="Times New Roman" w:eastAsia="Times New Roman" w:hAnsi="Times New Roman" w:cs="Times New Roman"/>
          <w:b/>
          <w:bCs/>
        </w:rPr>
        <w:t xml:space="preserve">            а) </w:t>
      </w:r>
      <w:r w:rsidR="00F22AE0" w:rsidRPr="000A1DB9">
        <w:rPr>
          <w:rFonts w:ascii="Times New Roman" w:eastAsia="Times New Roman" w:hAnsi="Times New Roman" w:cs="Times New Roman"/>
          <w:b/>
          <w:bCs/>
        </w:rPr>
        <w:t>Личностные</w:t>
      </w:r>
      <w:r w:rsidR="00F22AE0" w:rsidRPr="000A1DB9"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 w:rsidR="00F22AE0" w:rsidRPr="000A1DB9">
        <w:rPr>
          <w:rFonts w:ascii="Times New Roman" w:eastAsia="Times New Roman" w:hAnsi="Times New Roman" w:cs="Times New Roman"/>
          <w:b/>
          <w:bCs/>
        </w:rPr>
        <w:t>результаты:</w:t>
      </w:r>
    </w:p>
    <w:p w14:paraId="2AB701F0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Личностные результаты освоения программы по физике соответствуют результатам, отражённым во ФГОС ООО и ОП ООО по всем направлениям воспитания.</w:t>
      </w:r>
    </w:p>
    <w:p w14:paraId="49D229E8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В результате изучения физики на уровне основного общего образования у обучающегося будут сформированы следующие личностные результаты в части: </w:t>
      </w:r>
    </w:p>
    <w:p w14:paraId="1E9E7B55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lastRenderedPageBreak/>
        <w:t xml:space="preserve">1) патриотического воспитания: </w:t>
      </w:r>
    </w:p>
    <w:p w14:paraId="40EE1B62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проявление интереса к истории и современному состоянию российской физической науки; ценностное отношение к достижениям российских учёных-физиков; </w:t>
      </w:r>
    </w:p>
    <w:p w14:paraId="099D5E97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2) гражданского и духовно-нравственного воспитания: </w:t>
      </w:r>
    </w:p>
    <w:p w14:paraId="75426E1D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готовность к активному участию в обсуждении общественно-значимых и этических проблем, связанных с практическим применением достижений физики; осознание важности морально-этических принципов в деятельности учёного; </w:t>
      </w:r>
    </w:p>
    <w:p w14:paraId="108755A2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3) эстетического воспитания:</w:t>
      </w:r>
    </w:p>
    <w:p w14:paraId="32ECEE83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восприятие эстетических качеств физической науки: её гармоничного построения, строгости, точности, лаконичности; </w:t>
      </w:r>
    </w:p>
    <w:p w14:paraId="4686D614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4) ценности научного познания: </w:t>
      </w:r>
    </w:p>
    <w:p w14:paraId="3DCFA9D6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осознание ценности физической науки как мощного инструмента познания мира, основы развития технологий, важнейшей составляющей культуры; </w:t>
      </w:r>
    </w:p>
    <w:p w14:paraId="62B35826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развитие научной любознательности, интереса к исследовательской деятельности; </w:t>
      </w:r>
    </w:p>
    <w:p w14:paraId="154988BE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5)формирования культуры здоровья и эмоционального благополучия: </w:t>
      </w:r>
    </w:p>
    <w:p w14:paraId="410F99D2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 </w:t>
      </w:r>
    </w:p>
    <w:p w14:paraId="0E8CDAFE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сформированность навыка рефлексии, признание своего права на ошибку и такого же права у другого человека; </w:t>
      </w:r>
    </w:p>
    <w:p w14:paraId="4CBA039C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6) трудового воспитания: </w:t>
      </w:r>
    </w:p>
    <w:p w14:paraId="17296080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</w:t>
      </w:r>
    </w:p>
    <w:p w14:paraId="2967C666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интерес к практическому изучению профессий, связанных с физикой;</w:t>
      </w:r>
    </w:p>
    <w:p w14:paraId="0D32FDDE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7) экологического воспитания: </w:t>
      </w:r>
    </w:p>
    <w:p w14:paraId="7841D3B5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1063D173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осознание глобального характера экологических проблем и путей их решения; </w:t>
      </w:r>
    </w:p>
    <w:p w14:paraId="6066E4A5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8) адаптации к изменяющимся условиям социальной и природной среды: </w:t>
      </w:r>
    </w:p>
    <w:p w14:paraId="665E6CCC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потребность во взаимодействии при выполнении исследований и проектов физической направленности, открытость опыту и знаниям других; </w:t>
      </w:r>
    </w:p>
    <w:p w14:paraId="4F80CCAA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повышение уровня своей компетентности через практическую деятельность; </w:t>
      </w:r>
    </w:p>
    <w:p w14:paraId="1B386795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потребность в формировании новых знаний, в том числе формулировать идеи, понятия, гипотезы о физических объектах и явлениях; </w:t>
      </w:r>
    </w:p>
    <w:p w14:paraId="5DEA8017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осознание дефицитов собственных знаний и компетентностей в области физики; </w:t>
      </w:r>
    </w:p>
    <w:p w14:paraId="0840DEB5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планирование своего развития в приобретении новых физических знаний; </w:t>
      </w:r>
    </w:p>
    <w:p w14:paraId="3BAC6BE5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стремление анализировать и выявлять взаимосвязи природы, общества и экономики, в том числе с использованием физических знаний; </w:t>
      </w:r>
    </w:p>
    <w:p w14:paraId="60B3F520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оценка своих действий с учётом влияния на окружающую среду, возможных глобальных последствий.</w:t>
      </w:r>
    </w:p>
    <w:p w14:paraId="5986C3E6" w14:textId="77777777" w:rsidR="00944B93" w:rsidRPr="000A1DB9" w:rsidRDefault="00944B93" w:rsidP="000A1DB9">
      <w:pPr>
        <w:widowControl w:val="0"/>
        <w:autoSpaceDE w:val="0"/>
        <w:autoSpaceDN w:val="0"/>
        <w:spacing w:after="0" w:line="240" w:lineRule="auto"/>
        <w:ind w:left="284" w:right="754" w:hanging="295"/>
        <w:jc w:val="both"/>
        <w:rPr>
          <w:rFonts w:ascii="Times New Roman" w:eastAsia="Times New Roman" w:hAnsi="Times New Roman" w:cs="Times New Roman"/>
          <w:b/>
          <w:bCs/>
        </w:rPr>
      </w:pPr>
    </w:p>
    <w:p w14:paraId="6D993B1E" w14:textId="22162C71" w:rsidR="00F22AE0" w:rsidRPr="000A1DB9" w:rsidRDefault="00C73468" w:rsidP="000A1DB9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284" w:right="755" w:hanging="295"/>
        <w:jc w:val="both"/>
        <w:rPr>
          <w:rFonts w:ascii="Times New Roman" w:hAnsi="Times New Roman" w:cs="Times New Roman"/>
          <w:b/>
          <w:bCs/>
          <w:color w:val="171717"/>
        </w:rPr>
      </w:pPr>
      <w:r w:rsidRPr="000A1DB9">
        <w:rPr>
          <w:rFonts w:ascii="Times New Roman" w:hAnsi="Times New Roman" w:cs="Times New Roman"/>
          <w:b/>
          <w:bCs/>
          <w:color w:val="171717"/>
        </w:rPr>
        <w:t xml:space="preserve">б) </w:t>
      </w:r>
      <w:r w:rsidR="00F22AE0" w:rsidRPr="000A1DB9">
        <w:rPr>
          <w:rFonts w:ascii="Times New Roman" w:hAnsi="Times New Roman" w:cs="Times New Roman"/>
          <w:b/>
          <w:bCs/>
          <w:color w:val="171717"/>
        </w:rPr>
        <w:t>Предметные</w:t>
      </w:r>
      <w:r w:rsidR="00F22AE0" w:rsidRPr="000A1DB9">
        <w:rPr>
          <w:rFonts w:ascii="Times New Roman" w:hAnsi="Times New Roman" w:cs="Times New Roman"/>
          <w:b/>
          <w:bCs/>
          <w:color w:val="171717"/>
          <w:spacing w:val="-10"/>
        </w:rPr>
        <w:t xml:space="preserve"> </w:t>
      </w:r>
      <w:r w:rsidR="00F22AE0" w:rsidRPr="000A1DB9">
        <w:rPr>
          <w:rFonts w:ascii="Times New Roman" w:hAnsi="Times New Roman" w:cs="Times New Roman"/>
          <w:b/>
          <w:bCs/>
          <w:color w:val="171717"/>
        </w:rPr>
        <w:t>результаты:</w:t>
      </w:r>
    </w:p>
    <w:p w14:paraId="4FDED6D8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</w:rPr>
      </w:pPr>
      <w:r w:rsidRPr="000A1DB9">
        <w:rPr>
          <w:rFonts w:ascii="Times New Roman" w:hAnsi="Times New Roman" w:cs="Times New Roman"/>
          <w:b/>
        </w:rPr>
        <w:t>7 КЛАСС</w:t>
      </w:r>
    </w:p>
    <w:p w14:paraId="32E4F543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Предметные результаты освоения обязательного предметного содержания, установленного данной рабочей программой, отражают сформированность у обучающ. с нарушениями слуха следующих умений:</w:t>
      </w:r>
    </w:p>
    <w:p w14:paraId="14A1C82F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использовать понятия: физические и химические явления; наблюдение, эксперимент, модель, гипотеза; единицы физических величин; атом, молекула, агрегатные состояния вещества (твёрдое, жидкое, газообразное); механическое движение (равномерное, неравномерное, прямолинейное), траектория, равнодействующая сил, деформация (упругая, пластическая), невесомость, сообщающиеся сосуды;</w:t>
      </w:r>
    </w:p>
    <w:p w14:paraId="1D89796F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различать явления (диффузия; тепловое движение частиц вещества; равномерное движение; неравномерное движение; инерция; взаимодействие тел; равновесие твёрдых тел с закреплённой осью вращения; передача давления твёрдыми телами, жидкостями и газами; атмосферное давление; плавание тел) по описанию их характерных свойств и на основе опытов, демонстрирующих данное физическое явление;</w:t>
      </w:r>
    </w:p>
    <w:p w14:paraId="3E04604E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распознавать проявление изученных физических явлений в окружающем мире, в том числе физические явления в природе: примеры движения с различными скоростями в живой и неживой природе; действие силы трения в природе и технике; влияние атмосферного давления на живой организм; при этом переводить практическую задачу в учебную, выделять существенные свойства/признаки физических явлений;</w:t>
      </w:r>
    </w:p>
    <w:p w14:paraId="48EF6707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color w:val="0D0D0D" w:themeColor="text1" w:themeTint="F2"/>
        </w:rPr>
      </w:pPr>
      <w:r w:rsidRPr="000A1DB9">
        <w:rPr>
          <w:rFonts w:ascii="Times New Roman" w:hAnsi="Times New Roman" w:cs="Times New Roman"/>
          <w:color w:val="0D0D0D" w:themeColor="text1" w:themeTint="F2"/>
        </w:rPr>
        <w:t>– выполнять прямые измерения расстояния, времени, массы тела, объёма, силы и температуры с использованием аналоговых и цифровых приборов; записывать показания приборов с учётом заданной абсолютной погрешности измерений;</w:t>
      </w:r>
    </w:p>
    <w:p w14:paraId="23505774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color w:val="0D0D0D" w:themeColor="text1" w:themeTint="F2"/>
        </w:rPr>
      </w:pPr>
      <w:r w:rsidRPr="000A1DB9">
        <w:rPr>
          <w:rFonts w:ascii="Times New Roman" w:hAnsi="Times New Roman" w:cs="Times New Roman"/>
          <w:color w:val="0D0D0D" w:themeColor="text1" w:themeTint="F2"/>
        </w:rPr>
        <w:lastRenderedPageBreak/>
        <w:t>– соблюдать правила техники безопасности при работе с лабораторным оборудованием;</w:t>
      </w:r>
    </w:p>
    <w:p w14:paraId="5C37C3CC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color w:val="0D0D0D" w:themeColor="text1" w:themeTint="F2"/>
        </w:rPr>
      </w:pPr>
      <w:r w:rsidRPr="000A1DB9">
        <w:rPr>
          <w:rFonts w:ascii="Times New Roman" w:hAnsi="Times New Roman" w:cs="Times New Roman"/>
          <w:color w:val="0D0D0D" w:themeColor="text1" w:themeTint="F2"/>
        </w:rPr>
        <w:t>– указывать принципы действия приборов и технических устройств: весы, термометр, динамометр, сообщающиеся сосуды, барометр;</w:t>
      </w:r>
    </w:p>
    <w:p w14:paraId="625F4DF6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color w:val="0D0D0D" w:themeColor="text1" w:themeTint="F2"/>
        </w:rPr>
      </w:pPr>
      <w:r w:rsidRPr="000A1DB9">
        <w:rPr>
          <w:rFonts w:ascii="Times New Roman" w:hAnsi="Times New Roman" w:cs="Times New Roman"/>
          <w:color w:val="0D0D0D" w:themeColor="text1" w:themeTint="F2"/>
        </w:rPr>
        <w:t>– 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</w:p>
    <w:p w14:paraId="7D3EC2EF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участвовать в проектной деятельности; 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группы; выстраивать коммуникативное взаимодействие, учитывая мнение окружающих.</w:t>
      </w:r>
    </w:p>
    <w:p w14:paraId="6BC95298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</w:rPr>
      </w:pPr>
      <w:r w:rsidRPr="000A1DB9">
        <w:rPr>
          <w:rFonts w:ascii="Times New Roman" w:hAnsi="Times New Roman" w:cs="Times New Roman"/>
          <w:b/>
        </w:rPr>
        <w:t>8 КЛАСС</w:t>
      </w:r>
    </w:p>
    <w:p w14:paraId="25727028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Предметные результаты освоения обязательного предметного содержания, установленного данной рабочей программой, отражают сформированность у обучающ. с нарушениями слуха следующих умений:</w:t>
      </w:r>
    </w:p>
    <w:p w14:paraId="32456767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color w:val="0D0D0D" w:themeColor="text1" w:themeTint="F2"/>
        </w:rPr>
      </w:pPr>
      <w:r w:rsidRPr="000A1DB9">
        <w:rPr>
          <w:rFonts w:ascii="Times New Roman" w:hAnsi="Times New Roman" w:cs="Times New Roman"/>
        </w:rPr>
        <w:t xml:space="preserve">– 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ненасыщенный пар, влажность воздуха; температура, внутренняя энергия, тепловой двигатель; элементарный электрический заряд, электрическое поле, проводники и диэлектрики, </w:t>
      </w:r>
      <w:r w:rsidRPr="000A1DB9">
        <w:rPr>
          <w:rFonts w:ascii="Times New Roman" w:hAnsi="Times New Roman" w:cs="Times New Roman"/>
          <w:color w:val="0D0D0D" w:themeColor="text1" w:themeTint="F2"/>
        </w:rPr>
        <w:t>постоянный электрический ток;</w:t>
      </w:r>
    </w:p>
    <w:p w14:paraId="2B9CAF17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color w:val="0D0D0D" w:themeColor="text1" w:themeTint="F2"/>
        </w:rPr>
      </w:pPr>
      <w:r w:rsidRPr="000A1DB9">
        <w:rPr>
          <w:rFonts w:ascii="Times New Roman" w:hAnsi="Times New Roman" w:cs="Times New Roman"/>
          <w:color w:val="0D0D0D" w:themeColor="text1" w:themeTint="F2"/>
        </w:rPr>
        <w:t>– различать явления (превращения механической энергии, тепловое расширение/сжатие,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излучение); электризация тел, взаимодействие зарядов, действия электрического тока) по описанию их характерных свойств и на основе опытов, демонстрирующих данное физическое явление;</w:t>
      </w:r>
    </w:p>
    <w:p w14:paraId="34F5C293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распознавать проявление изученных физических явлений в окружающем мире, в том числе физические явления в природе: рычаги в теле человека,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тумана, инея, снега; электрические явления в атмосфере; при этом переводить практическую задачу в учебную, выделять существенные свойства/признаки физических явлений;</w:t>
      </w:r>
    </w:p>
    <w:p w14:paraId="5336443D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распознавать проблемы, которые можно решить при помощи физических методов;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14:paraId="63E4B2E5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– 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температуры; скорости процесса остывания/нагревания при излучении от цвета излучающей/поглощающей поверхности; скорость испарения воды от температуры жидкости и площади её поверхности; электризация тел и взаимодействие электрических зарядов): формулировать проверяемые предположения, собирать установку из предложенного оборудования, записывать ход опыта и формулировать выводы; </w:t>
      </w:r>
    </w:p>
    <w:p w14:paraId="57AFFA1E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color w:val="0D0D0D" w:themeColor="text1" w:themeTint="F2"/>
        </w:rPr>
      </w:pPr>
      <w:r w:rsidRPr="000A1DB9">
        <w:rPr>
          <w:rFonts w:ascii="Times New Roman" w:hAnsi="Times New Roman" w:cs="Times New Roman"/>
          <w:color w:val="0D0D0D" w:themeColor="text1" w:themeTint="F2"/>
        </w:rPr>
        <w:t xml:space="preserve">– проводить исследование зависимости одной физической величины от </w:t>
      </w:r>
      <w:r w:rsidRPr="000A1DB9">
        <w:rPr>
          <w:rFonts w:ascii="Times New Roman" w:hAnsi="Times New Roman" w:cs="Times New Roman"/>
        </w:rPr>
        <w:t xml:space="preserve">другой с использованием прямых измерений (условий плавания тел, условий равновесия рычага и блоков, зависимость сопротивления проводника от его длины, площади поперечного сечения и удельного сопротивления вещества проводника; силы тока, идущего через проводник, от напряжения на проводнике; исследование последовательного и параллельного соединений проводников); участвовать в планировании учебного исследования, собирать установку и выполнять </w:t>
      </w:r>
      <w:r w:rsidRPr="000A1DB9">
        <w:rPr>
          <w:rFonts w:ascii="Times New Roman" w:hAnsi="Times New Roman" w:cs="Times New Roman"/>
          <w:color w:val="0D0D0D" w:themeColor="text1" w:themeTint="F2"/>
        </w:rPr>
        <w:t>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14:paraId="151B4591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color w:val="0D0D0D" w:themeColor="text1" w:themeTint="F2"/>
        </w:rPr>
      </w:pPr>
      <w:r w:rsidRPr="000A1DB9">
        <w:rPr>
          <w:rFonts w:ascii="Times New Roman" w:hAnsi="Times New Roman" w:cs="Times New Roman"/>
          <w:color w:val="0D0D0D" w:themeColor="text1" w:themeTint="F2"/>
        </w:rPr>
        <w:t xml:space="preserve">– проводить косвенные измерения физических величин (коэффициент полезного действия простых механизмов, </w:t>
      </w:r>
      <w:r w:rsidRPr="000A1DB9">
        <w:rPr>
          <w:rFonts w:ascii="Times New Roman" w:hAnsi="Times New Roman" w:cs="Times New Roman"/>
        </w:rPr>
        <w:t>удельная теплоёмкость вещества, сопротивление проводника</w:t>
      </w:r>
      <w:r w:rsidRPr="000A1DB9">
        <w:rPr>
          <w:rFonts w:ascii="Times New Roman" w:hAnsi="Times New Roman" w:cs="Times New Roman"/>
          <w:color w:val="0D0D0D" w:themeColor="text1" w:themeTint="F2"/>
        </w:rPr>
        <w:t>), следуя предложенной инструкции: при выполнении измерений собирать экспериментальную установку и вычислять значение искомой величины;</w:t>
      </w:r>
    </w:p>
    <w:p w14:paraId="52487808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color w:val="0D0D0D" w:themeColor="text1" w:themeTint="F2"/>
        </w:rPr>
      </w:pPr>
      <w:r w:rsidRPr="000A1DB9">
        <w:rPr>
          <w:rFonts w:ascii="Times New Roman" w:hAnsi="Times New Roman" w:cs="Times New Roman"/>
        </w:rPr>
        <w:t>– 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группы; выстраивать коммуникативное взаимодействие, учитывая мнение окружающих.</w:t>
      </w:r>
    </w:p>
    <w:p w14:paraId="4131B920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</w:rPr>
      </w:pPr>
      <w:r w:rsidRPr="000A1DB9">
        <w:rPr>
          <w:rFonts w:ascii="Times New Roman" w:hAnsi="Times New Roman" w:cs="Times New Roman"/>
          <w:b/>
        </w:rPr>
        <w:t>9 КЛАСС</w:t>
      </w:r>
    </w:p>
    <w:p w14:paraId="2B97E1E2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Предметные результаты освоения обязательного предметного содержания, установленного данной рабочей программой, отражают сформированность у обучающ. с нарушениями слуха следующих умений:</w:t>
      </w:r>
    </w:p>
    <w:p w14:paraId="7CC16C18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– использовать понятия: постоянный электрический ток, магнитное поле, система отсчёта, материальная точка, траектория, относительность механического движения, деформация (упругая, пластическая), трение, </w:t>
      </w:r>
      <w:r w:rsidRPr="000A1DB9">
        <w:rPr>
          <w:rFonts w:ascii="Times New Roman" w:hAnsi="Times New Roman" w:cs="Times New Roman"/>
        </w:rPr>
        <w:lastRenderedPageBreak/>
        <w:t>центростремительное ускорение, невесомость и перегрузки; центр тяжести; абсолютно твёрдое тело, центр тяжести твёрдого тела, равновесие;</w:t>
      </w:r>
    </w:p>
    <w:p w14:paraId="235CE27C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различать явления (действия электрического тока, короткое замыкание, взаимодействие магнитов, действие магнитного поля на проводник с током, электромагнитная индукция, 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движение) по описанию их характерных свойств и на основе опытов, демонстрирующих данное физическое явление;</w:t>
      </w:r>
    </w:p>
    <w:p w14:paraId="3D697C00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распознавать проявление изученных физических явлений в окружающем мире, в том числе физические явления в природе (электричество живых организмов; магнитное поле Земли, дрейф полюсов, роль магнитного поля для жизни на Земле, полярное сияние; при этом переводить практическую задачу в учебную, выделять существенные свойства/признаки физических явлений, реактивное движение живых организмов), при этом переводить практическую задачу в учебную, выделять существенные свойства/признаки физических явлений;</w:t>
      </w:r>
    </w:p>
    <w:p w14:paraId="12C6D462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объяснять физические процессы и свойства тел, в том числе и в контексте ситуаций практико-ориентированного характера: выявлять причинно-следственные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14:paraId="70CE78E8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решать расчётные задачи в 2–3 действия, используя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 величины с известными данными;</w:t>
      </w:r>
    </w:p>
    <w:p w14:paraId="3C015D29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распознавать проблемы, которые можно решить при помощи физических методов;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14:paraId="1B5FB18F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color w:val="0D0D0D" w:themeColor="text1" w:themeTint="F2"/>
        </w:rPr>
      </w:pPr>
      <w:r w:rsidRPr="000A1DB9">
        <w:rPr>
          <w:rFonts w:ascii="Times New Roman" w:hAnsi="Times New Roman" w:cs="Times New Roman"/>
          <w:color w:val="0D0D0D" w:themeColor="text1" w:themeTint="F2"/>
        </w:rPr>
        <w:t xml:space="preserve">– проводить опыты по наблюдению физических явлений или физических свойств тел (взаимодействие постоянных магнитов, визуализация магнитных полей постоянных магнитов; действия магнитного поля на проводник с током, свойства электромагнита, свойства электродвигателя постоянного тока, </w:t>
      </w:r>
      <w:r w:rsidRPr="000A1DB9">
        <w:rPr>
          <w:rFonts w:ascii="Times New Roman" w:hAnsi="Times New Roman" w:cs="Times New Roman"/>
        </w:rPr>
        <w:t>изучение второго закона Ньютона, закона сохранения энергии</w:t>
      </w:r>
      <w:r w:rsidRPr="000A1DB9">
        <w:rPr>
          <w:rFonts w:ascii="Times New Roman" w:hAnsi="Times New Roman" w:cs="Times New Roman"/>
          <w:color w:val="0D0D0D" w:themeColor="text1" w:themeTint="F2"/>
        </w:rPr>
        <w:t>): формулировать проверяемые предположения, собирать установку из предложенного оборудования; описывать ход опыта и формулировать выводы;</w:t>
      </w:r>
    </w:p>
    <w:p w14:paraId="412B6F40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группы; выстраивать коммуникативное взаимодействие, проявляя готовность разрешать конфликты.</w:t>
      </w:r>
    </w:p>
    <w:p w14:paraId="47B3C0D8" w14:textId="77777777" w:rsidR="00944B93" w:rsidRPr="000A1DB9" w:rsidRDefault="00944B93" w:rsidP="000A1DB9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284" w:right="755" w:hanging="295"/>
        <w:jc w:val="both"/>
        <w:rPr>
          <w:rFonts w:ascii="Times New Roman" w:hAnsi="Times New Roman" w:cs="Times New Roman"/>
          <w:b/>
          <w:bCs/>
          <w:color w:val="171717"/>
        </w:rPr>
      </w:pPr>
    </w:p>
    <w:p w14:paraId="639BF959" w14:textId="55F9F77C" w:rsidR="00F22AE0" w:rsidRPr="000A1DB9" w:rsidRDefault="00C73468" w:rsidP="000A1DB9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284" w:right="755" w:hanging="295"/>
        <w:jc w:val="both"/>
        <w:rPr>
          <w:rFonts w:ascii="Times New Roman" w:hAnsi="Times New Roman" w:cs="Times New Roman"/>
          <w:b/>
          <w:bCs/>
          <w:color w:val="171717"/>
        </w:rPr>
      </w:pPr>
      <w:r w:rsidRPr="000A1DB9">
        <w:rPr>
          <w:rFonts w:ascii="Times New Roman" w:hAnsi="Times New Roman" w:cs="Times New Roman"/>
          <w:b/>
          <w:bCs/>
          <w:color w:val="171717"/>
        </w:rPr>
        <w:t xml:space="preserve">в) </w:t>
      </w:r>
      <w:r w:rsidR="00F22AE0" w:rsidRPr="000A1DB9">
        <w:rPr>
          <w:rFonts w:ascii="Times New Roman" w:hAnsi="Times New Roman" w:cs="Times New Roman"/>
          <w:b/>
          <w:bCs/>
          <w:color w:val="171717"/>
        </w:rPr>
        <w:t>Метапредметные результаты:</w:t>
      </w:r>
    </w:p>
    <w:p w14:paraId="23D2EDAA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</w:rPr>
      </w:pPr>
      <w:r w:rsidRPr="000A1DB9">
        <w:rPr>
          <w:rFonts w:ascii="Times New Roman" w:eastAsia="Times" w:hAnsi="Times New Roman" w:cs="Times New Roman"/>
        </w:rPr>
        <w:t>Метапредметные результаты включают освоенные обучающимися с нарушением слуха межпредметные понятия и УУД (регулятивные, познавательные, коммуникативные)</w:t>
      </w:r>
      <w:r w:rsidRPr="000A1DB9">
        <w:rPr>
          <w:rFonts w:ascii="Times New Roman" w:eastAsia="Times New Roman" w:hAnsi="Times New Roman" w:cs="Times New Roman"/>
        </w:rPr>
        <w:t>, способность их использования в учебной, познавательной и социальной практике с учётом особых образовательных потребностей; самостоятельность планирования и осуществления учебной деятельности и организации учебного сотрудничества с педагогами и сверстниками; построение индивидуальной образовательной траектории с учётом образовательных потребностей каждого обучающегося и дополнительных соматических заболеваний для части обучающихся.</w:t>
      </w:r>
    </w:p>
    <w:p w14:paraId="719821CA" w14:textId="77777777" w:rsidR="00944B93" w:rsidRPr="000A1DB9" w:rsidRDefault="00944B93" w:rsidP="000A1DB9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284" w:right="755" w:hanging="295"/>
        <w:jc w:val="both"/>
        <w:rPr>
          <w:rFonts w:ascii="Times New Roman" w:hAnsi="Times New Roman" w:cs="Times New Roman"/>
          <w:b/>
          <w:bCs/>
        </w:rPr>
      </w:pPr>
    </w:p>
    <w:p w14:paraId="109F02D7" w14:textId="593CF2E8" w:rsidR="00F22AE0" w:rsidRPr="000A1DB9" w:rsidRDefault="00C73468" w:rsidP="000A1DB9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color w:val="171717"/>
        </w:rPr>
      </w:pPr>
      <w:r w:rsidRPr="000A1DB9">
        <w:rPr>
          <w:rFonts w:ascii="Times New Roman" w:eastAsia="Times New Roman" w:hAnsi="Times New Roman" w:cs="Times New Roman"/>
          <w:b/>
          <w:bCs/>
          <w:color w:val="171717"/>
        </w:rPr>
        <w:t xml:space="preserve">         </w:t>
      </w:r>
      <w:r w:rsidR="00F22AE0" w:rsidRPr="000A1DB9">
        <w:rPr>
          <w:rFonts w:ascii="Times New Roman" w:eastAsia="Times New Roman" w:hAnsi="Times New Roman" w:cs="Times New Roman"/>
          <w:b/>
          <w:bCs/>
          <w:color w:val="171717"/>
        </w:rPr>
        <w:t>Система</w:t>
      </w:r>
      <w:r w:rsidR="00F22AE0" w:rsidRPr="000A1DB9">
        <w:rPr>
          <w:rFonts w:ascii="Times New Roman" w:eastAsia="Times New Roman" w:hAnsi="Times New Roman" w:cs="Times New Roman"/>
          <w:b/>
          <w:bCs/>
          <w:color w:val="171717"/>
          <w:spacing w:val="-7"/>
        </w:rPr>
        <w:t xml:space="preserve"> </w:t>
      </w:r>
      <w:r w:rsidR="00F22AE0" w:rsidRPr="000A1DB9">
        <w:rPr>
          <w:rFonts w:ascii="Times New Roman" w:eastAsia="Times New Roman" w:hAnsi="Times New Roman" w:cs="Times New Roman"/>
          <w:b/>
          <w:bCs/>
          <w:color w:val="171717"/>
        </w:rPr>
        <w:t>оценки</w:t>
      </w:r>
      <w:r w:rsidR="00F22AE0" w:rsidRPr="000A1DB9">
        <w:rPr>
          <w:rFonts w:ascii="Times New Roman" w:eastAsia="Times New Roman" w:hAnsi="Times New Roman" w:cs="Times New Roman"/>
          <w:b/>
          <w:bCs/>
          <w:color w:val="171717"/>
          <w:spacing w:val="-6"/>
        </w:rPr>
        <w:t>:</w:t>
      </w:r>
    </w:p>
    <w:p w14:paraId="657AC142" w14:textId="77777777" w:rsidR="005A3523" w:rsidRPr="000A1DB9" w:rsidRDefault="005A3523" w:rsidP="000A1DB9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color w:val="171717"/>
        </w:rPr>
      </w:pPr>
      <w:r w:rsidRPr="000A1DB9">
        <w:rPr>
          <w:rFonts w:ascii="Times New Roman" w:eastAsia="Times New Roman" w:hAnsi="Times New Roman" w:cs="Times New Roman"/>
          <w:color w:val="171717"/>
          <w:spacing w:val="-6"/>
        </w:rPr>
        <w:t>Оценивание знаний и навыков происходит по 5-бальной системе.</w:t>
      </w:r>
    </w:p>
    <w:p w14:paraId="3F3C9BD7" w14:textId="77777777" w:rsidR="00F22AE0" w:rsidRPr="000A1DB9" w:rsidRDefault="00F22AE0" w:rsidP="000A1DB9">
      <w:pPr>
        <w:widowControl w:val="0"/>
        <w:autoSpaceDE w:val="0"/>
        <w:autoSpaceDN w:val="0"/>
        <w:spacing w:after="0" w:line="240" w:lineRule="auto"/>
        <w:ind w:left="284" w:right="3005" w:hanging="295"/>
        <w:rPr>
          <w:rFonts w:ascii="Times New Roman" w:eastAsia="Times New Roman" w:hAnsi="Times New Roman" w:cs="Times New Roman"/>
        </w:rPr>
      </w:pPr>
    </w:p>
    <w:p w14:paraId="1333679E" w14:textId="3FBE9F2B" w:rsidR="00F22AE0" w:rsidRPr="000A1DB9" w:rsidRDefault="001B221B" w:rsidP="000A1DB9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240" w:lineRule="auto"/>
        <w:ind w:left="284" w:right="754" w:hanging="295"/>
        <w:rPr>
          <w:rFonts w:ascii="Times New Roman" w:hAnsi="Times New Roman" w:cs="Times New Roman"/>
          <w:b/>
          <w:bCs/>
        </w:rPr>
      </w:pPr>
      <w:r w:rsidRPr="000A1DB9">
        <w:rPr>
          <w:rFonts w:ascii="Times New Roman" w:hAnsi="Times New Roman" w:cs="Times New Roman"/>
          <w:b/>
          <w:bCs/>
        </w:rPr>
        <w:t xml:space="preserve">       </w:t>
      </w:r>
      <w:r w:rsidR="00F22AE0" w:rsidRPr="000A1DB9">
        <w:rPr>
          <w:rFonts w:ascii="Times New Roman" w:hAnsi="Times New Roman" w:cs="Times New Roman"/>
          <w:b/>
          <w:bCs/>
          <w:lang w:val="en-US"/>
        </w:rPr>
        <w:t>IV</w:t>
      </w:r>
      <w:r w:rsidR="00F22AE0" w:rsidRPr="000A1DB9">
        <w:rPr>
          <w:rFonts w:ascii="Times New Roman" w:hAnsi="Times New Roman" w:cs="Times New Roman"/>
          <w:b/>
          <w:bCs/>
        </w:rPr>
        <w:t xml:space="preserve">. ТЕМАТИЧЕСКОЕ </w:t>
      </w:r>
      <w:r w:rsidR="007F54DC" w:rsidRPr="000A1DB9">
        <w:rPr>
          <w:rFonts w:ascii="Times New Roman" w:hAnsi="Times New Roman" w:cs="Times New Roman"/>
          <w:b/>
          <w:bCs/>
        </w:rPr>
        <w:t>ПЛАНИРОВАНИЕ</w:t>
      </w:r>
      <w:r w:rsidR="00944B93" w:rsidRPr="000A1DB9">
        <w:rPr>
          <w:rFonts w:ascii="Times New Roman" w:hAnsi="Times New Roman" w:cs="Times New Roman"/>
          <w:b/>
          <w:bCs/>
        </w:rPr>
        <w:t xml:space="preserve"> ПРЕДМЕТА</w:t>
      </w:r>
    </w:p>
    <w:p w14:paraId="02AAC78A" w14:textId="77777777" w:rsidR="00437066" w:rsidRPr="000A1DB9" w:rsidRDefault="00437066" w:rsidP="000A1DB9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240" w:lineRule="auto"/>
        <w:ind w:left="284" w:right="754" w:hanging="295"/>
        <w:rPr>
          <w:rFonts w:ascii="Times New Roman" w:hAnsi="Times New Roman" w:cs="Times New Roman"/>
          <w:b/>
          <w:bCs/>
        </w:rPr>
      </w:pPr>
    </w:p>
    <w:p w14:paraId="2020456B" w14:textId="77777777" w:rsidR="00C97023" w:rsidRPr="000A1DB9" w:rsidRDefault="00C97023" w:rsidP="000A1DB9">
      <w:pPr>
        <w:spacing w:after="0" w:line="240" w:lineRule="auto"/>
        <w:ind w:left="284" w:hanging="295"/>
        <w:jc w:val="center"/>
        <w:rPr>
          <w:rStyle w:val="a7"/>
          <w:rFonts w:ascii="Times New Roman" w:hAnsi="Times New Roman" w:cs="Times New Roman"/>
          <w:b/>
          <w:bCs/>
          <w:iCs/>
        </w:rPr>
      </w:pPr>
      <w:r w:rsidRPr="000A1DB9">
        <w:rPr>
          <w:rStyle w:val="a7"/>
          <w:rFonts w:ascii="Times New Roman" w:hAnsi="Times New Roman" w:cs="Times New Roman"/>
          <w:b/>
          <w:bCs/>
          <w:iCs/>
        </w:rPr>
        <w:t>7 КЛАСС Общее количество часов – 68. Резервное время – 15 часов.</w:t>
      </w:r>
    </w:p>
    <w:tbl>
      <w:tblPr>
        <w:tblStyle w:val="a6"/>
        <w:tblW w:w="10407" w:type="dxa"/>
        <w:tblLook w:val="04A0" w:firstRow="1" w:lastRow="0" w:firstColumn="1" w:lastColumn="0" w:noHBand="0" w:noVBand="1"/>
      </w:tblPr>
      <w:tblGrid>
        <w:gridCol w:w="2089"/>
        <w:gridCol w:w="6799"/>
        <w:gridCol w:w="631"/>
        <w:gridCol w:w="888"/>
      </w:tblGrid>
      <w:tr w:rsidR="00CE2F02" w:rsidRPr="000A1DB9" w14:paraId="1D870E21" w14:textId="1E550840" w:rsidTr="000A1DB9">
        <w:trPr>
          <w:trHeight w:val="70"/>
        </w:trPr>
        <w:tc>
          <w:tcPr>
            <w:tcW w:w="2089" w:type="dxa"/>
          </w:tcPr>
          <w:p w14:paraId="1113E673" w14:textId="77777777" w:rsidR="00CE2F02" w:rsidRPr="000A1DB9" w:rsidRDefault="00CE2F02" w:rsidP="000A1DB9">
            <w:pPr>
              <w:ind w:left="284" w:hanging="295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  <w:t xml:space="preserve">Темы </w:t>
            </w:r>
          </w:p>
        </w:tc>
        <w:tc>
          <w:tcPr>
            <w:tcW w:w="6799" w:type="dxa"/>
          </w:tcPr>
          <w:p w14:paraId="437C95AE" w14:textId="77777777" w:rsidR="00CE2F02" w:rsidRPr="000A1DB9" w:rsidRDefault="00CE2F02" w:rsidP="000A1DB9">
            <w:pPr>
              <w:ind w:left="284" w:hanging="295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631" w:type="dxa"/>
          </w:tcPr>
          <w:p w14:paraId="6F11CF59" w14:textId="02860384" w:rsidR="00CE2F02" w:rsidRPr="000A1DB9" w:rsidRDefault="00CE2F02" w:rsidP="000A1DB9">
            <w:pPr>
              <w:ind w:hanging="29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  <w:b/>
                <w:bCs/>
                <w:spacing w:val="-1"/>
              </w:rPr>
              <w:t>Кол.</w:t>
            </w:r>
            <w:r w:rsidR="000A1DB9">
              <w:rPr>
                <w:rFonts w:ascii="Times New Roman" w:hAnsi="Times New Roman" w:cs="Times New Roman"/>
                <w:b/>
                <w:bCs/>
                <w:spacing w:val="-1"/>
              </w:rPr>
              <w:t xml:space="preserve"> </w:t>
            </w:r>
            <w:r w:rsidRPr="000A1DB9">
              <w:rPr>
                <w:rFonts w:ascii="Times New Roman" w:hAnsi="Times New Roman" w:cs="Times New Roman"/>
                <w:b/>
                <w:bCs/>
              </w:rPr>
              <w:t>ч.</w:t>
            </w:r>
          </w:p>
        </w:tc>
        <w:tc>
          <w:tcPr>
            <w:tcW w:w="888" w:type="dxa"/>
          </w:tcPr>
          <w:p w14:paraId="3F2A4AA1" w14:textId="2F54C24B" w:rsidR="00CE2F02" w:rsidRPr="000A1DB9" w:rsidRDefault="00CE2F02" w:rsidP="000A1DB9">
            <w:pPr>
              <w:ind w:left="29" w:hanging="58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  <w:b/>
                <w:bCs/>
                <w:spacing w:val="-1"/>
              </w:rPr>
              <w:t>Вид контр.</w:t>
            </w:r>
          </w:p>
        </w:tc>
      </w:tr>
      <w:tr w:rsidR="00CE2F02" w:rsidRPr="000A1DB9" w14:paraId="20CDFA0F" w14:textId="547DD1FC" w:rsidTr="000A1DB9">
        <w:tc>
          <w:tcPr>
            <w:tcW w:w="2089" w:type="dxa"/>
          </w:tcPr>
          <w:p w14:paraId="6135BA43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99" w:type="dxa"/>
          </w:tcPr>
          <w:p w14:paraId="653797F8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Раздел «Физика и её роль в познании окружающего мира» (6 ч)</w:t>
            </w:r>
          </w:p>
        </w:tc>
        <w:tc>
          <w:tcPr>
            <w:tcW w:w="631" w:type="dxa"/>
          </w:tcPr>
          <w:p w14:paraId="24348D56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8" w:type="dxa"/>
          </w:tcPr>
          <w:p w14:paraId="79EDA608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E2F02" w:rsidRPr="000A1DB9" w14:paraId="59EA0465" w14:textId="2D0779EB" w:rsidTr="000A1DB9">
        <w:tc>
          <w:tcPr>
            <w:tcW w:w="2089" w:type="dxa"/>
          </w:tcPr>
          <w:p w14:paraId="18FED9AF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 xml:space="preserve">Физика </w:t>
            </w:r>
            <w:r w:rsidRPr="000A1DB9"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</w:rPr>
              <w:t>–</w:t>
            </w:r>
            <w:r w:rsidRPr="000A1DB9">
              <w:rPr>
                <w:rFonts w:ascii="Times New Roman" w:hAnsi="Times New Roman" w:cs="Times New Roman"/>
                <w:b/>
                <w:bCs/>
              </w:rPr>
              <w:t xml:space="preserve"> наука о природе (2 ч)</w:t>
            </w:r>
          </w:p>
        </w:tc>
        <w:tc>
          <w:tcPr>
            <w:tcW w:w="6799" w:type="dxa"/>
          </w:tcPr>
          <w:p w14:paraId="03F1C5F3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 xml:space="preserve">Физика </w:t>
            </w:r>
            <w:r w:rsidRPr="000A1DB9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–</w:t>
            </w:r>
            <w:r w:rsidRPr="000A1DB9">
              <w:rPr>
                <w:rFonts w:ascii="Times New Roman" w:hAnsi="Times New Roman" w:cs="Times New Roman"/>
              </w:rPr>
              <w:t xml:space="preserve"> наука о природе.</w:t>
            </w:r>
          </w:p>
          <w:p w14:paraId="6D43B7AB" w14:textId="77777777" w:rsidR="00CE2F02" w:rsidRPr="000A1DB9" w:rsidRDefault="00CE2F02" w:rsidP="000A1DB9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Явления природы. Физические явления: механические, тепловые, электрические, магнитные, световые, звуковые.</w:t>
            </w:r>
          </w:p>
        </w:tc>
        <w:tc>
          <w:tcPr>
            <w:tcW w:w="631" w:type="dxa"/>
          </w:tcPr>
          <w:p w14:paraId="2C66F3C4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12DCED56" w14:textId="249D535F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с/р</w:t>
            </w:r>
          </w:p>
        </w:tc>
      </w:tr>
      <w:tr w:rsidR="00CE2F02" w:rsidRPr="000A1DB9" w14:paraId="63902811" w14:textId="4089C23A" w:rsidTr="000A1DB9">
        <w:tc>
          <w:tcPr>
            <w:tcW w:w="2089" w:type="dxa"/>
          </w:tcPr>
          <w:p w14:paraId="01B7787A" w14:textId="77777777" w:rsidR="00CE2F02" w:rsidRPr="000A1DB9" w:rsidRDefault="00CE2F02" w:rsidP="000A1DB9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Физические величины (2 ч)</w:t>
            </w:r>
          </w:p>
        </w:tc>
        <w:tc>
          <w:tcPr>
            <w:tcW w:w="6799" w:type="dxa"/>
          </w:tcPr>
          <w:p w14:paraId="7695955E" w14:textId="77777777" w:rsidR="00CE2F02" w:rsidRPr="000A1DB9" w:rsidRDefault="00CE2F02" w:rsidP="000A1DB9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Физические величины. Измерение физических величин. Физические приборы. Погрешность измерений. Международная система единиц.</w:t>
            </w:r>
          </w:p>
        </w:tc>
        <w:tc>
          <w:tcPr>
            <w:tcW w:w="631" w:type="dxa"/>
          </w:tcPr>
          <w:p w14:paraId="685C2012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7FECF792" w14:textId="4294174A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к/р</w:t>
            </w:r>
          </w:p>
        </w:tc>
      </w:tr>
      <w:tr w:rsidR="00D569CC" w:rsidRPr="000A1DB9" w14:paraId="680BB36D" w14:textId="40E28756" w:rsidTr="000A1DB9">
        <w:tc>
          <w:tcPr>
            <w:tcW w:w="2089" w:type="dxa"/>
          </w:tcPr>
          <w:p w14:paraId="2C5DFAC1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lastRenderedPageBreak/>
              <w:t>Естественно-научный метод познания (2 ч)</w:t>
            </w:r>
          </w:p>
        </w:tc>
        <w:tc>
          <w:tcPr>
            <w:tcW w:w="6799" w:type="dxa"/>
          </w:tcPr>
          <w:p w14:paraId="2C698B24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Как физика и другие естественные науки изучают природу. Естественно-научный метод познания: наблюдение, постановка научного вопроса, выдвижение гипотез, эксперимент по проверке гипотез, объяснение наблюдаемого явления.</w:t>
            </w:r>
          </w:p>
        </w:tc>
        <w:tc>
          <w:tcPr>
            <w:tcW w:w="631" w:type="dxa"/>
          </w:tcPr>
          <w:p w14:paraId="1812F6A3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4D6ECC47" w14:textId="4F8DCBD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с/р</w:t>
            </w:r>
          </w:p>
        </w:tc>
      </w:tr>
      <w:tr w:rsidR="00D569CC" w:rsidRPr="000A1DB9" w14:paraId="49BCACCD" w14:textId="2E9F980F" w:rsidTr="000A1DB9">
        <w:tc>
          <w:tcPr>
            <w:tcW w:w="2089" w:type="dxa"/>
          </w:tcPr>
          <w:p w14:paraId="23EF442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99" w:type="dxa"/>
          </w:tcPr>
          <w:p w14:paraId="2D1640B2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Раздел «Первоначальные сведения о строении вещества» (5 ч)</w:t>
            </w:r>
          </w:p>
        </w:tc>
        <w:tc>
          <w:tcPr>
            <w:tcW w:w="631" w:type="dxa"/>
          </w:tcPr>
          <w:p w14:paraId="6E579644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8" w:type="dxa"/>
          </w:tcPr>
          <w:p w14:paraId="3B99503D" w14:textId="2FD79AFC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569CC" w:rsidRPr="000A1DB9" w14:paraId="7F056E91" w14:textId="03A8175F" w:rsidTr="000A1DB9">
        <w:tc>
          <w:tcPr>
            <w:tcW w:w="2089" w:type="dxa"/>
          </w:tcPr>
          <w:p w14:paraId="663E20E4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Строение вещества (1 ч)</w:t>
            </w:r>
          </w:p>
        </w:tc>
        <w:tc>
          <w:tcPr>
            <w:tcW w:w="6799" w:type="dxa"/>
          </w:tcPr>
          <w:p w14:paraId="7880C4A9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Атомы и молекулы, их размеры. Опыты, доказывающие дискретное строение вещества.</w:t>
            </w:r>
          </w:p>
        </w:tc>
        <w:tc>
          <w:tcPr>
            <w:tcW w:w="631" w:type="dxa"/>
          </w:tcPr>
          <w:p w14:paraId="1A4D2B4F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62953781" w14:textId="21CFB1CD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с/р</w:t>
            </w:r>
          </w:p>
        </w:tc>
      </w:tr>
      <w:tr w:rsidR="00D569CC" w:rsidRPr="000A1DB9" w14:paraId="1C8EB679" w14:textId="117F3F36" w:rsidTr="000A1DB9">
        <w:tc>
          <w:tcPr>
            <w:tcW w:w="2089" w:type="dxa"/>
          </w:tcPr>
          <w:p w14:paraId="0E6FB587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Движение и взаимодействие частиц вещества (2 ч)</w:t>
            </w:r>
          </w:p>
        </w:tc>
        <w:tc>
          <w:tcPr>
            <w:tcW w:w="6799" w:type="dxa"/>
          </w:tcPr>
          <w:p w14:paraId="6E93B17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Движение частиц вещества. Связь скорости движения частиц с температурой.</w:t>
            </w:r>
          </w:p>
          <w:p w14:paraId="330C0FA0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Броуновское движение.</w:t>
            </w:r>
          </w:p>
          <w:p w14:paraId="70C04E74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Диффузия. Взаимодействие частиц вещества: притяжение и отталкивание.</w:t>
            </w:r>
          </w:p>
        </w:tc>
        <w:tc>
          <w:tcPr>
            <w:tcW w:w="631" w:type="dxa"/>
          </w:tcPr>
          <w:p w14:paraId="4E677725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59A8AAF2" w14:textId="37E4B92D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к/р</w:t>
            </w:r>
          </w:p>
        </w:tc>
      </w:tr>
      <w:tr w:rsidR="00D569CC" w:rsidRPr="000A1DB9" w14:paraId="34E7CEB9" w14:textId="36B2E5D3" w:rsidTr="000A1DB9">
        <w:tc>
          <w:tcPr>
            <w:tcW w:w="2089" w:type="dxa"/>
          </w:tcPr>
          <w:p w14:paraId="29FAFD06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Агрегатные состояния вещества (2 ч)</w:t>
            </w:r>
          </w:p>
        </w:tc>
        <w:tc>
          <w:tcPr>
            <w:tcW w:w="6799" w:type="dxa"/>
          </w:tcPr>
          <w:p w14:paraId="1CC9AA72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Агрегатные состояния вещества: строение газов, жидкостей и твёрдых (кристаллических) тел.</w:t>
            </w:r>
          </w:p>
          <w:p w14:paraId="7F9C9407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Взаимосвязь между свойствами веществ в разных агрегатных состояниях.</w:t>
            </w:r>
          </w:p>
        </w:tc>
        <w:tc>
          <w:tcPr>
            <w:tcW w:w="631" w:type="dxa"/>
          </w:tcPr>
          <w:p w14:paraId="67DB9051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08279650" w14:textId="5CA0B38F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с/р</w:t>
            </w:r>
          </w:p>
        </w:tc>
      </w:tr>
      <w:tr w:rsidR="00D569CC" w:rsidRPr="000A1DB9" w14:paraId="222A11DC" w14:textId="71BE398D" w:rsidTr="000A1DB9">
        <w:tc>
          <w:tcPr>
            <w:tcW w:w="2089" w:type="dxa"/>
          </w:tcPr>
          <w:p w14:paraId="3BF2648D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99" w:type="dxa"/>
          </w:tcPr>
          <w:p w14:paraId="5D084ACA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Раздел «Движение и взаимодействие тел» (21 ч)</w:t>
            </w:r>
          </w:p>
        </w:tc>
        <w:tc>
          <w:tcPr>
            <w:tcW w:w="631" w:type="dxa"/>
          </w:tcPr>
          <w:p w14:paraId="3FE55EEC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8" w:type="dxa"/>
          </w:tcPr>
          <w:p w14:paraId="29B2C2CC" w14:textId="115D35DC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569CC" w:rsidRPr="000A1DB9" w14:paraId="46380126" w14:textId="49E7C73A" w:rsidTr="000A1DB9">
        <w:tc>
          <w:tcPr>
            <w:tcW w:w="2089" w:type="dxa"/>
          </w:tcPr>
          <w:p w14:paraId="42FBDCAB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Механическое движение (3 ч)</w:t>
            </w:r>
          </w:p>
        </w:tc>
        <w:tc>
          <w:tcPr>
            <w:tcW w:w="6799" w:type="dxa"/>
          </w:tcPr>
          <w:p w14:paraId="534D6B5B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Механическое движение. Равномерное и неравномерное движение. Скорость.</w:t>
            </w:r>
          </w:p>
          <w:p w14:paraId="5C1C56BA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Средняя скорость при н равномерном движении. Расчёт пути и времени движения.</w:t>
            </w:r>
          </w:p>
        </w:tc>
        <w:tc>
          <w:tcPr>
            <w:tcW w:w="631" w:type="dxa"/>
          </w:tcPr>
          <w:p w14:paraId="495E8A4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5BD2E1F9" w14:textId="7C50A0F4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с/р</w:t>
            </w:r>
          </w:p>
        </w:tc>
      </w:tr>
      <w:tr w:rsidR="00D569CC" w:rsidRPr="000A1DB9" w14:paraId="4FE0C856" w14:textId="4433E87F" w:rsidTr="000A1DB9">
        <w:tc>
          <w:tcPr>
            <w:tcW w:w="2089" w:type="dxa"/>
          </w:tcPr>
          <w:p w14:paraId="6D90F800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Инерция, масса, плотность (4 ч)</w:t>
            </w:r>
          </w:p>
        </w:tc>
        <w:tc>
          <w:tcPr>
            <w:tcW w:w="6799" w:type="dxa"/>
          </w:tcPr>
          <w:p w14:paraId="6D871919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Явление инерции. Закон инерции. Взаимодействие тел как причина изменения скорости движения тел. Масса как мера инертности тела. Плотность вещества.</w:t>
            </w:r>
          </w:p>
          <w:p w14:paraId="72DAD315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Связь плотности с количеством молекул в единице объёма вещества.</w:t>
            </w:r>
          </w:p>
        </w:tc>
        <w:tc>
          <w:tcPr>
            <w:tcW w:w="631" w:type="dxa"/>
          </w:tcPr>
          <w:p w14:paraId="4D9F8CC8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166B1E37" w14:textId="3C3B9831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к/р</w:t>
            </w:r>
          </w:p>
        </w:tc>
      </w:tr>
      <w:tr w:rsidR="00D569CC" w:rsidRPr="000A1DB9" w14:paraId="1FE1FF1D" w14:textId="2672E1CC" w:rsidTr="000A1DB9">
        <w:tc>
          <w:tcPr>
            <w:tcW w:w="2089" w:type="dxa"/>
          </w:tcPr>
          <w:p w14:paraId="7D7260E2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Сила. Виды сил (14 ч)</w:t>
            </w:r>
          </w:p>
        </w:tc>
        <w:tc>
          <w:tcPr>
            <w:tcW w:w="6799" w:type="dxa"/>
          </w:tcPr>
          <w:p w14:paraId="27FBAF8B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Сила как характеристика взаимодействия тел. Сила упругости и закон Гука.</w:t>
            </w:r>
          </w:p>
          <w:p w14:paraId="7D8A41A2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Измерение силы с помощью динамометра. Явление тяготения и сила тяжести.</w:t>
            </w:r>
          </w:p>
          <w:p w14:paraId="3C04D166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</w:t>
            </w:r>
          </w:p>
        </w:tc>
        <w:tc>
          <w:tcPr>
            <w:tcW w:w="631" w:type="dxa"/>
          </w:tcPr>
          <w:p w14:paraId="03FFA0E2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204D2355" w14:textId="554A6AD6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с/р</w:t>
            </w:r>
          </w:p>
        </w:tc>
      </w:tr>
      <w:tr w:rsidR="00D569CC" w:rsidRPr="000A1DB9" w14:paraId="04FB45A8" w14:textId="4A512DA6" w:rsidTr="000A1DB9">
        <w:tc>
          <w:tcPr>
            <w:tcW w:w="2089" w:type="dxa"/>
          </w:tcPr>
          <w:p w14:paraId="3C04B2D5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99" w:type="dxa"/>
          </w:tcPr>
          <w:p w14:paraId="1B4D712B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Раздел 4. «Давление твёрдых тел, жидкостей и газов» (21 ч)</w:t>
            </w:r>
          </w:p>
        </w:tc>
        <w:tc>
          <w:tcPr>
            <w:tcW w:w="631" w:type="dxa"/>
          </w:tcPr>
          <w:p w14:paraId="2265410F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8" w:type="dxa"/>
          </w:tcPr>
          <w:p w14:paraId="275114DE" w14:textId="625E2212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569CC" w:rsidRPr="000A1DB9" w14:paraId="1E7A9A65" w14:textId="6C9A6123" w:rsidTr="000A1DB9">
        <w:tc>
          <w:tcPr>
            <w:tcW w:w="2089" w:type="dxa"/>
          </w:tcPr>
          <w:p w14:paraId="36ABF900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Давление. Передача давления твёрдыми телами, жидкостями и газами (3 ч)</w:t>
            </w:r>
          </w:p>
        </w:tc>
        <w:tc>
          <w:tcPr>
            <w:tcW w:w="6799" w:type="dxa"/>
          </w:tcPr>
          <w:p w14:paraId="7E7C4CF6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Давление. Способы уменьшения и увеличения давления. Давление газа.</w:t>
            </w:r>
          </w:p>
          <w:p w14:paraId="01A18304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Зависимость давления газа от объёма и температуры.</w:t>
            </w:r>
          </w:p>
          <w:p w14:paraId="2C2BD77E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Передача давления твёрдыми телами, жидкостями и газами. Закон Паскаля.</w:t>
            </w:r>
          </w:p>
          <w:p w14:paraId="28F6C89B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Пневматические машины.</w:t>
            </w:r>
          </w:p>
        </w:tc>
        <w:tc>
          <w:tcPr>
            <w:tcW w:w="631" w:type="dxa"/>
          </w:tcPr>
          <w:p w14:paraId="6C1AF0D5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798D6968" w14:textId="270230E4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с/р</w:t>
            </w:r>
          </w:p>
        </w:tc>
      </w:tr>
      <w:tr w:rsidR="00D569CC" w:rsidRPr="000A1DB9" w14:paraId="61F1A3EC" w14:textId="4111B7FD" w:rsidTr="000A1DB9">
        <w:tc>
          <w:tcPr>
            <w:tcW w:w="2089" w:type="dxa"/>
          </w:tcPr>
          <w:p w14:paraId="6081D9BC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Давление жидкости (5 ч)</w:t>
            </w:r>
          </w:p>
        </w:tc>
        <w:tc>
          <w:tcPr>
            <w:tcW w:w="6799" w:type="dxa"/>
          </w:tcPr>
          <w:p w14:paraId="708AFCF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Зависимость давления жидкости от глубины погружения. Гидростатический парадокс. Сообщающиеся сосуды.</w:t>
            </w:r>
          </w:p>
          <w:p w14:paraId="1F177509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Гидравлические механизмы.</w:t>
            </w:r>
          </w:p>
        </w:tc>
        <w:tc>
          <w:tcPr>
            <w:tcW w:w="631" w:type="dxa"/>
          </w:tcPr>
          <w:p w14:paraId="794F891D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5FCC2C77" w14:textId="1A1A6F0D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к/р</w:t>
            </w:r>
          </w:p>
        </w:tc>
      </w:tr>
      <w:tr w:rsidR="00D569CC" w:rsidRPr="000A1DB9" w14:paraId="6FE9E5DA" w14:textId="36D2BCFA" w:rsidTr="000A1DB9">
        <w:tc>
          <w:tcPr>
            <w:tcW w:w="2089" w:type="dxa"/>
          </w:tcPr>
          <w:p w14:paraId="0E2A83C8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Атмосферное давление (6 ч)</w:t>
            </w:r>
          </w:p>
        </w:tc>
        <w:tc>
          <w:tcPr>
            <w:tcW w:w="6799" w:type="dxa"/>
          </w:tcPr>
          <w:p w14:paraId="100E4A7A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Атмосфера Земли и атмосферное давление. Причины существования воздушной оболочки Земли. Опыт Торричелли. Измерение атмосферного давления.</w:t>
            </w:r>
          </w:p>
          <w:p w14:paraId="0F4BF45A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 xml:space="preserve">Зависимость атмосферного давления от высоты над уровнем моря. </w:t>
            </w:r>
          </w:p>
        </w:tc>
        <w:tc>
          <w:tcPr>
            <w:tcW w:w="631" w:type="dxa"/>
          </w:tcPr>
          <w:p w14:paraId="30B09DC2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4DA8A44D" w14:textId="0322FF7F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с/р</w:t>
            </w:r>
          </w:p>
        </w:tc>
      </w:tr>
      <w:tr w:rsidR="00D569CC" w:rsidRPr="000A1DB9" w14:paraId="45B269F5" w14:textId="59B403E0" w:rsidTr="000A1DB9">
        <w:trPr>
          <w:trHeight w:val="930"/>
        </w:trPr>
        <w:tc>
          <w:tcPr>
            <w:tcW w:w="2089" w:type="dxa"/>
          </w:tcPr>
          <w:p w14:paraId="7B23CF22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Действие жидкости и газа на погружённое в них тело (7 ч)</w:t>
            </w:r>
          </w:p>
        </w:tc>
        <w:tc>
          <w:tcPr>
            <w:tcW w:w="6799" w:type="dxa"/>
          </w:tcPr>
          <w:p w14:paraId="27CE3DC5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Действие жидкости и газа на погружённое в них тело.</w:t>
            </w:r>
          </w:p>
          <w:p w14:paraId="2E247021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Выталкивающая (архимедова) сила. Закон Архимеда.</w:t>
            </w:r>
          </w:p>
          <w:p w14:paraId="46EE795B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Плавание тел. Воздухоплавание.</w:t>
            </w:r>
          </w:p>
        </w:tc>
        <w:tc>
          <w:tcPr>
            <w:tcW w:w="631" w:type="dxa"/>
          </w:tcPr>
          <w:p w14:paraId="71D38E68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6A058369" w14:textId="70B06055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к/р</w:t>
            </w:r>
          </w:p>
        </w:tc>
      </w:tr>
      <w:tr w:rsidR="00D569CC" w:rsidRPr="000A1DB9" w14:paraId="3218104A" w14:textId="77777777" w:rsidTr="000A1DB9">
        <w:tc>
          <w:tcPr>
            <w:tcW w:w="2089" w:type="dxa"/>
          </w:tcPr>
          <w:p w14:paraId="323CA403" w14:textId="4D9295B8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A1DB9">
              <w:rPr>
                <w:rFonts w:ascii="Times New Roman" w:eastAsia="Calibri" w:hAnsi="Times New Roman" w:cs="Times New Roman"/>
                <w:b/>
              </w:rPr>
              <w:t xml:space="preserve">Итого </w:t>
            </w:r>
          </w:p>
        </w:tc>
        <w:tc>
          <w:tcPr>
            <w:tcW w:w="6799" w:type="dxa"/>
          </w:tcPr>
          <w:p w14:paraId="5B6CD51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14:paraId="7937B090" w14:textId="58F7723C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88" w:type="dxa"/>
          </w:tcPr>
          <w:p w14:paraId="687D8304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897A3EF" w14:textId="77777777" w:rsidR="00C97023" w:rsidRPr="000A1DB9" w:rsidRDefault="00C97023" w:rsidP="000A1DB9">
      <w:pPr>
        <w:spacing w:after="0" w:line="240" w:lineRule="auto"/>
        <w:ind w:left="284" w:hanging="295"/>
        <w:rPr>
          <w:rFonts w:ascii="Times New Roman" w:hAnsi="Times New Roman" w:cs="Times New Roman"/>
        </w:rPr>
      </w:pPr>
    </w:p>
    <w:p w14:paraId="1C78F00D" w14:textId="77777777" w:rsidR="00C97023" w:rsidRPr="000A1DB9" w:rsidRDefault="00C97023" w:rsidP="000A1DB9">
      <w:pPr>
        <w:spacing w:after="0" w:line="240" w:lineRule="auto"/>
        <w:ind w:left="284" w:hanging="295"/>
        <w:jc w:val="center"/>
        <w:rPr>
          <w:rStyle w:val="a7"/>
          <w:rFonts w:ascii="Times New Roman" w:hAnsi="Times New Roman" w:cs="Times New Roman"/>
          <w:b/>
          <w:bCs/>
          <w:iCs/>
        </w:rPr>
      </w:pPr>
      <w:r w:rsidRPr="000A1DB9">
        <w:rPr>
          <w:rStyle w:val="a7"/>
          <w:rFonts w:ascii="Times New Roman" w:hAnsi="Times New Roman" w:cs="Times New Roman"/>
          <w:b/>
          <w:bCs/>
          <w:iCs/>
        </w:rPr>
        <w:t>8 КЛАСС Общее количество часов – 68. Резервное время – 4 часа.</w:t>
      </w:r>
    </w:p>
    <w:tbl>
      <w:tblPr>
        <w:tblStyle w:val="a6"/>
        <w:tblW w:w="10343" w:type="dxa"/>
        <w:tblLook w:val="04A0" w:firstRow="1" w:lastRow="0" w:firstColumn="1" w:lastColumn="0" w:noHBand="0" w:noVBand="1"/>
      </w:tblPr>
      <w:tblGrid>
        <w:gridCol w:w="2089"/>
        <w:gridCol w:w="6708"/>
        <w:gridCol w:w="649"/>
        <w:gridCol w:w="897"/>
      </w:tblGrid>
      <w:tr w:rsidR="00D569CC" w:rsidRPr="000A1DB9" w14:paraId="45309ADA" w14:textId="79B4D1B1" w:rsidTr="00D569CC">
        <w:trPr>
          <w:trHeight w:val="70"/>
        </w:trPr>
        <w:tc>
          <w:tcPr>
            <w:tcW w:w="2089" w:type="dxa"/>
          </w:tcPr>
          <w:p w14:paraId="669DEF99" w14:textId="77777777" w:rsidR="00D569CC" w:rsidRPr="000A1DB9" w:rsidRDefault="00D569CC" w:rsidP="00D569CC">
            <w:pPr>
              <w:ind w:left="284" w:hanging="295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  <w:t xml:space="preserve">Темы </w:t>
            </w:r>
          </w:p>
        </w:tc>
        <w:tc>
          <w:tcPr>
            <w:tcW w:w="6708" w:type="dxa"/>
          </w:tcPr>
          <w:p w14:paraId="53FDA85B" w14:textId="77777777" w:rsidR="00D569CC" w:rsidRPr="000A1DB9" w:rsidRDefault="00D569CC" w:rsidP="00D569CC">
            <w:pPr>
              <w:ind w:left="284" w:hanging="295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649" w:type="dxa"/>
          </w:tcPr>
          <w:p w14:paraId="4AFF65B6" w14:textId="6DCF8EB3" w:rsidR="00D569CC" w:rsidRPr="000A1DB9" w:rsidRDefault="00D569CC" w:rsidP="00D569CC">
            <w:pPr>
              <w:ind w:left="19" w:hanging="30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  <w:b/>
                <w:bCs/>
                <w:spacing w:val="-1"/>
              </w:rPr>
              <w:t>Кол.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 xml:space="preserve"> </w:t>
            </w:r>
            <w:r w:rsidRPr="000A1DB9">
              <w:rPr>
                <w:rFonts w:ascii="Times New Roman" w:hAnsi="Times New Roman" w:cs="Times New Roman"/>
                <w:b/>
                <w:bCs/>
              </w:rPr>
              <w:t>ч.</w:t>
            </w:r>
          </w:p>
        </w:tc>
        <w:tc>
          <w:tcPr>
            <w:tcW w:w="897" w:type="dxa"/>
          </w:tcPr>
          <w:p w14:paraId="28DD5C94" w14:textId="4EA25287" w:rsidR="00D569CC" w:rsidRPr="000A1DB9" w:rsidRDefault="00D569CC" w:rsidP="00D569CC">
            <w:pPr>
              <w:ind w:left="38" w:hanging="55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  <w:b/>
                <w:bCs/>
                <w:spacing w:val="-1"/>
              </w:rPr>
              <w:t>Вид контр.</w:t>
            </w:r>
          </w:p>
        </w:tc>
      </w:tr>
      <w:tr w:rsidR="00CE2F02" w:rsidRPr="000A1DB9" w14:paraId="2FDD4FA7" w14:textId="4F35552F" w:rsidTr="00D569CC">
        <w:tc>
          <w:tcPr>
            <w:tcW w:w="2089" w:type="dxa"/>
          </w:tcPr>
          <w:p w14:paraId="74B17755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08" w:type="dxa"/>
          </w:tcPr>
          <w:p w14:paraId="573BE56C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Раздел «Работа и мощность. Энергия» (12 ч)</w:t>
            </w:r>
          </w:p>
        </w:tc>
        <w:tc>
          <w:tcPr>
            <w:tcW w:w="649" w:type="dxa"/>
          </w:tcPr>
          <w:p w14:paraId="3700697D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7" w:type="dxa"/>
          </w:tcPr>
          <w:p w14:paraId="4C11C77C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569CC" w:rsidRPr="000A1DB9" w14:paraId="1261705F" w14:textId="611ED0F6" w:rsidTr="00D569CC">
        <w:tc>
          <w:tcPr>
            <w:tcW w:w="2089" w:type="dxa"/>
          </w:tcPr>
          <w:p w14:paraId="58459754" w14:textId="77777777" w:rsidR="00D569CC" w:rsidRPr="000A1DB9" w:rsidRDefault="00D569CC" w:rsidP="00D569CC">
            <w:pPr>
              <w:ind w:left="284" w:right="-10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lastRenderedPageBreak/>
              <w:t>Работа и мощность (3 ч)</w:t>
            </w:r>
          </w:p>
        </w:tc>
        <w:tc>
          <w:tcPr>
            <w:tcW w:w="6708" w:type="dxa"/>
          </w:tcPr>
          <w:p w14:paraId="00CB4D4F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Механическая работа. Мощность.</w:t>
            </w:r>
          </w:p>
        </w:tc>
        <w:tc>
          <w:tcPr>
            <w:tcW w:w="649" w:type="dxa"/>
          </w:tcPr>
          <w:p w14:paraId="793FFE06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</w:tcPr>
          <w:p w14:paraId="7643634D" w14:textId="57890986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с/р</w:t>
            </w:r>
          </w:p>
        </w:tc>
      </w:tr>
      <w:tr w:rsidR="00D569CC" w:rsidRPr="000A1DB9" w14:paraId="315B661A" w14:textId="12457D6F" w:rsidTr="00D569CC">
        <w:tc>
          <w:tcPr>
            <w:tcW w:w="2089" w:type="dxa"/>
          </w:tcPr>
          <w:p w14:paraId="3F20A77B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Простые механизмы (5 ч)</w:t>
            </w:r>
          </w:p>
        </w:tc>
        <w:tc>
          <w:tcPr>
            <w:tcW w:w="6708" w:type="dxa"/>
          </w:tcPr>
          <w:p w14:paraId="62C5FD26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Простые механизмы: рычаг, блок, наклонная плоскость.</w:t>
            </w:r>
          </w:p>
          <w:p w14:paraId="608D8CB2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Правило 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 Рычаги в теле человека.</w:t>
            </w:r>
          </w:p>
        </w:tc>
        <w:tc>
          <w:tcPr>
            <w:tcW w:w="649" w:type="dxa"/>
          </w:tcPr>
          <w:p w14:paraId="70925A0E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</w:tcPr>
          <w:p w14:paraId="0EE9B390" w14:textId="3F3F3F48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к/р</w:t>
            </w:r>
          </w:p>
        </w:tc>
      </w:tr>
      <w:tr w:rsidR="00D569CC" w:rsidRPr="000A1DB9" w14:paraId="0C8CF9DB" w14:textId="369A638B" w:rsidTr="00D569CC">
        <w:tc>
          <w:tcPr>
            <w:tcW w:w="2089" w:type="dxa"/>
          </w:tcPr>
          <w:p w14:paraId="1A68BA55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Механическая энергия (4 ч)</w:t>
            </w:r>
          </w:p>
        </w:tc>
        <w:tc>
          <w:tcPr>
            <w:tcW w:w="6708" w:type="dxa"/>
          </w:tcPr>
          <w:p w14:paraId="3EC0FBE9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Кинетическая и потенциальная энергия. Превращение одного вида механической энергии в другой. Закон сохранения и изменения энергии в механике</w:t>
            </w:r>
          </w:p>
        </w:tc>
        <w:tc>
          <w:tcPr>
            <w:tcW w:w="649" w:type="dxa"/>
          </w:tcPr>
          <w:p w14:paraId="42BE8664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</w:tcPr>
          <w:p w14:paraId="5BE9A93B" w14:textId="786B92AE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с/р</w:t>
            </w:r>
          </w:p>
        </w:tc>
      </w:tr>
      <w:tr w:rsidR="00D569CC" w:rsidRPr="000A1DB9" w14:paraId="4AB17E42" w14:textId="2E0E1F31" w:rsidTr="00D569CC">
        <w:tc>
          <w:tcPr>
            <w:tcW w:w="2089" w:type="dxa"/>
          </w:tcPr>
          <w:p w14:paraId="175A02BB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08" w:type="dxa"/>
          </w:tcPr>
          <w:p w14:paraId="73276DF0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Раздел «Тепловые явления» (28 ч)</w:t>
            </w:r>
          </w:p>
        </w:tc>
        <w:tc>
          <w:tcPr>
            <w:tcW w:w="649" w:type="dxa"/>
          </w:tcPr>
          <w:p w14:paraId="2098D5DF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7" w:type="dxa"/>
          </w:tcPr>
          <w:p w14:paraId="6ECF5DB6" w14:textId="74861782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569CC" w:rsidRPr="000A1DB9" w14:paraId="32FA459F" w14:textId="244AF0D3" w:rsidTr="00D569CC">
        <w:tc>
          <w:tcPr>
            <w:tcW w:w="2089" w:type="dxa"/>
          </w:tcPr>
          <w:p w14:paraId="16457D60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Строение и свойства вещества (7 ч)</w:t>
            </w:r>
          </w:p>
        </w:tc>
        <w:tc>
          <w:tcPr>
            <w:tcW w:w="6708" w:type="dxa"/>
          </w:tcPr>
          <w:p w14:paraId="02E785B9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Основные положения молекулярно-кинетической теории строения вещества.</w:t>
            </w:r>
          </w:p>
          <w:p w14:paraId="0701C661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Масса и размеры атомов и молекул. Опыты, подтверждающие основные положения молекулярно-кинетической теории.</w:t>
            </w:r>
          </w:p>
          <w:p w14:paraId="6A24253F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Модели твёрдого, жидкого и газообразного состояний вещества. Кристаллические и аморфные твёрдые тела.</w:t>
            </w:r>
          </w:p>
          <w:p w14:paraId="07B5C09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Объяснение свойств газов, жидкостей и твёрдых тел на основе положений молекулярно-кинетической теории. Смачивание и капиллярные явления.</w:t>
            </w:r>
          </w:p>
          <w:p w14:paraId="62AA1BD2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Тепловое расширение и сжатие.</w:t>
            </w:r>
          </w:p>
        </w:tc>
        <w:tc>
          <w:tcPr>
            <w:tcW w:w="649" w:type="dxa"/>
          </w:tcPr>
          <w:p w14:paraId="3037DAAC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</w:tcPr>
          <w:p w14:paraId="6A05A318" w14:textId="4608F4FB" w:rsidR="00D569CC" w:rsidRPr="000A1DB9" w:rsidRDefault="004A15D4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569CC" w:rsidRPr="000A1DB9">
              <w:rPr>
                <w:rFonts w:ascii="Times New Roman" w:hAnsi="Times New Roman" w:cs="Times New Roman"/>
              </w:rPr>
              <w:t>/р</w:t>
            </w:r>
          </w:p>
        </w:tc>
      </w:tr>
      <w:tr w:rsidR="00D569CC" w:rsidRPr="000A1DB9" w14:paraId="2AF98195" w14:textId="754EC4C1" w:rsidTr="00D569CC">
        <w:tc>
          <w:tcPr>
            <w:tcW w:w="2089" w:type="dxa"/>
          </w:tcPr>
          <w:p w14:paraId="464DA1AE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Тепловые процессы (21 ч)</w:t>
            </w:r>
          </w:p>
        </w:tc>
        <w:tc>
          <w:tcPr>
            <w:tcW w:w="6708" w:type="dxa"/>
          </w:tcPr>
          <w:p w14:paraId="2B405D8A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Температура. Связь температуры со скоростью теплового движения частиц.</w:t>
            </w:r>
          </w:p>
          <w:p w14:paraId="5F513BFE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Внутренняя энергия.</w:t>
            </w:r>
          </w:p>
          <w:p w14:paraId="4A77565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Способы изменения внутренней энергии: теплопередача и совершение работы. Виды теплопередачи: теплопроводность, конвекция, излучение.</w:t>
            </w:r>
          </w:p>
          <w:p w14:paraId="5F3823FE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Количество теплоты.</w:t>
            </w:r>
          </w:p>
          <w:p w14:paraId="07C99FB1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Удельная теплоёмкость вещества. Теплообмен и тепловое равновесие.</w:t>
            </w:r>
          </w:p>
          <w:p w14:paraId="5D0009AA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Уравнение теплового баланса.</w:t>
            </w:r>
          </w:p>
          <w:p w14:paraId="657F99B8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Плавление и отвердевание кристаллических веществ.</w:t>
            </w:r>
          </w:p>
          <w:p w14:paraId="6B391550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Удельная теплота плавления. Парообразование и конденсация. Испарение.</w:t>
            </w:r>
          </w:p>
          <w:p w14:paraId="07F3865E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 xml:space="preserve">Кипение. Удельная теплота парообразования. Зависимость температуры кипения от атмосферного давления. Влажность воздуха. Энергия топлива. Удельная теплота сгорания. </w:t>
            </w:r>
          </w:p>
          <w:p w14:paraId="247671A2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Принципы работы тепловых двигателей. КПД теплового двигателя.</w:t>
            </w:r>
          </w:p>
          <w:p w14:paraId="6EF21124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Тепловые двигатели и защита окружающей среды.</w:t>
            </w:r>
          </w:p>
          <w:p w14:paraId="5788823F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Закон сохранения и превращения энергии в механических и тепловых процессах.</w:t>
            </w:r>
          </w:p>
        </w:tc>
        <w:tc>
          <w:tcPr>
            <w:tcW w:w="649" w:type="dxa"/>
          </w:tcPr>
          <w:p w14:paraId="6F82C4C8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</w:tcPr>
          <w:p w14:paraId="69DF15AC" w14:textId="6C71B5F3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к/р</w:t>
            </w:r>
          </w:p>
        </w:tc>
      </w:tr>
      <w:tr w:rsidR="00D569CC" w:rsidRPr="000A1DB9" w14:paraId="2F86FAB8" w14:textId="2E4F678A" w:rsidTr="00D569CC">
        <w:tc>
          <w:tcPr>
            <w:tcW w:w="2089" w:type="dxa"/>
          </w:tcPr>
          <w:p w14:paraId="40ECEAAD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08" w:type="dxa"/>
          </w:tcPr>
          <w:p w14:paraId="5BF3B581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Раздел «Электрические и магнитные явления»</w:t>
            </w:r>
            <w:r w:rsidRPr="000A1DB9">
              <w:rPr>
                <w:rFonts w:ascii="Times New Roman" w:hAnsi="Times New Roman" w:cs="Times New Roman"/>
              </w:rPr>
              <w:t xml:space="preserve"> </w:t>
            </w:r>
            <w:r w:rsidRPr="000A1DB9">
              <w:rPr>
                <w:rFonts w:ascii="Times New Roman" w:hAnsi="Times New Roman" w:cs="Times New Roman"/>
                <w:b/>
                <w:bCs/>
              </w:rPr>
              <w:t>(44 ч: из них в 8 классе – 24 ч)</w:t>
            </w:r>
          </w:p>
        </w:tc>
        <w:tc>
          <w:tcPr>
            <w:tcW w:w="649" w:type="dxa"/>
          </w:tcPr>
          <w:p w14:paraId="2D5EB81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7" w:type="dxa"/>
          </w:tcPr>
          <w:p w14:paraId="3743DCDE" w14:textId="720EB930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569CC" w:rsidRPr="000A1DB9" w14:paraId="154297ED" w14:textId="417D1248" w:rsidTr="00D569CC">
        <w:tc>
          <w:tcPr>
            <w:tcW w:w="2089" w:type="dxa"/>
          </w:tcPr>
          <w:p w14:paraId="684D2B0D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Электрические заряды. Заряженные тела и их взаимодействие (7 ч)</w:t>
            </w:r>
          </w:p>
        </w:tc>
        <w:tc>
          <w:tcPr>
            <w:tcW w:w="6708" w:type="dxa"/>
          </w:tcPr>
          <w:p w14:paraId="73797320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Электризация тел. Два рода электрических зарядов. Взаимодействие заряженных тел. Закон Кулона. Электрическое поле. Носители электрических зарядов. Элементарный электрический заряд. Строение атома. Проводники и диэлектрики. Закон сохранения электрического заряда.</w:t>
            </w:r>
          </w:p>
        </w:tc>
        <w:tc>
          <w:tcPr>
            <w:tcW w:w="649" w:type="dxa"/>
          </w:tcPr>
          <w:p w14:paraId="2CC12EE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</w:tcPr>
          <w:p w14:paraId="763321A1" w14:textId="754698F6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к/р</w:t>
            </w:r>
          </w:p>
        </w:tc>
      </w:tr>
      <w:tr w:rsidR="00D569CC" w:rsidRPr="000A1DB9" w14:paraId="2F46FF12" w14:textId="229E16A6" w:rsidTr="00D569CC">
        <w:tc>
          <w:tcPr>
            <w:tcW w:w="2089" w:type="dxa"/>
          </w:tcPr>
          <w:p w14:paraId="36CB17F8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Постоянный электрический ток (17 ч)</w:t>
            </w:r>
          </w:p>
        </w:tc>
        <w:tc>
          <w:tcPr>
            <w:tcW w:w="6708" w:type="dxa"/>
          </w:tcPr>
          <w:p w14:paraId="286359C4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</w:t>
            </w:r>
          </w:p>
          <w:p w14:paraId="0677716C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Электрическая цепь. Сила тока. Электрическое напряжение. Сопротивление проводника. Удельное сопрот. вещ. Закон Ома для участка цепи.</w:t>
            </w:r>
          </w:p>
        </w:tc>
        <w:tc>
          <w:tcPr>
            <w:tcW w:w="649" w:type="dxa"/>
          </w:tcPr>
          <w:p w14:paraId="1A53AD0F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</w:tcPr>
          <w:p w14:paraId="25D7AD35" w14:textId="78C2EDEF" w:rsidR="00D569CC" w:rsidRPr="000A1DB9" w:rsidRDefault="004A15D4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569CC" w:rsidRPr="000A1DB9">
              <w:rPr>
                <w:rFonts w:ascii="Times New Roman" w:hAnsi="Times New Roman" w:cs="Times New Roman"/>
              </w:rPr>
              <w:t>/р</w:t>
            </w:r>
          </w:p>
        </w:tc>
      </w:tr>
      <w:tr w:rsidR="00CE2F02" w:rsidRPr="000A1DB9" w14:paraId="360A0C78" w14:textId="77777777" w:rsidTr="00D569CC">
        <w:tc>
          <w:tcPr>
            <w:tcW w:w="2089" w:type="dxa"/>
          </w:tcPr>
          <w:p w14:paraId="00D9CBDB" w14:textId="7E3ADD2A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A1DB9">
              <w:rPr>
                <w:rFonts w:ascii="Times New Roman" w:eastAsia="Calibri" w:hAnsi="Times New Roman" w:cs="Times New Roman"/>
                <w:b/>
              </w:rPr>
              <w:t xml:space="preserve">Итого </w:t>
            </w:r>
          </w:p>
        </w:tc>
        <w:tc>
          <w:tcPr>
            <w:tcW w:w="6708" w:type="dxa"/>
          </w:tcPr>
          <w:p w14:paraId="3E6E3B58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</w:tcPr>
          <w:p w14:paraId="25E76DF2" w14:textId="76E69684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97" w:type="dxa"/>
          </w:tcPr>
          <w:p w14:paraId="3A71AD17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1B43047" w14:textId="77777777" w:rsidR="00C97023" w:rsidRPr="000A1DB9" w:rsidRDefault="00C97023" w:rsidP="000A1DB9">
      <w:pPr>
        <w:spacing w:after="0" w:line="240" w:lineRule="auto"/>
        <w:ind w:left="284" w:hanging="295"/>
        <w:rPr>
          <w:rStyle w:val="a7"/>
          <w:rFonts w:ascii="Times New Roman" w:hAnsi="Times New Roman" w:cs="Times New Roman"/>
          <w:bCs/>
          <w:iCs/>
        </w:rPr>
      </w:pPr>
    </w:p>
    <w:p w14:paraId="08ACEC5D" w14:textId="77777777" w:rsidR="00C97023" w:rsidRPr="000A1DB9" w:rsidRDefault="00C97023" w:rsidP="000A1DB9">
      <w:pPr>
        <w:spacing w:after="0" w:line="240" w:lineRule="auto"/>
        <w:ind w:left="284" w:hanging="295"/>
        <w:jc w:val="center"/>
        <w:rPr>
          <w:rStyle w:val="a7"/>
          <w:rFonts w:ascii="Times New Roman" w:hAnsi="Times New Roman" w:cs="Times New Roman"/>
          <w:b/>
          <w:bCs/>
          <w:iCs/>
        </w:rPr>
      </w:pPr>
      <w:r w:rsidRPr="000A1DB9">
        <w:rPr>
          <w:rStyle w:val="a7"/>
          <w:rFonts w:ascii="Times New Roman" w:hAnsi="Times New Roman" w:cs="Times New Roman"/>
          <w:b/>
          <w:bCs/>
          <w:iCs/>
        </w:rPr>
        <w:t>9 КЛАСС Общее количество часов – 68. Резервное время – 8 часов.</w:t>
      </w:r>
    </w:p>
    <w:tbl>
      <w:tblPr>
        <w:tblStyle w:val="a6"/>
        <w:tblW w:w="10343" w:type="dxa"/>
        <w:tblLook w:val="04A0" w:firstRow="1" w:lastRow="0" w:firstColumn="1" w:lastColumn="0" w:noHBand="0" w:noVBand="1"/>
      </w:tblPr>
      <w:tblGrid>
        <w:gridCol w:w="2131"/>
        <w:gridCol w:w="6704"/>
        <w:gridCol w:w="649"/>
        <w:gridCol w:w="859"/>
      </w:tblGrid>
      <w:tr w:rsidR="00D569CC" w:rsidRPr="000A1DB9" w14:paraId="57A91C51" w14:textId="6E30E91E" w:rsidTr="00D569CC">
        <w:trPr>
          <w:trHeight w:val="70"/>
        </w:trPr>
        <w:tc>
          <w:tcPr>
            <w:tcW w:w="2131" w:type="dxa"/>
          </w:tcPr>
          <w:p w14:paraId="6CF453B8" w14:textId="77777777" w:rsidR="00D569CC" w:rsidRPr="000A1DB9" w:rsidRDefault="00D569CC" w:rsidP="00D569CC">
            <w:pPr>
              <w:ind w:left="284" w:hanging="295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Темы </w:t>
            </w:r>
          </w:p>
        </w:tc>
        <w:tc>
          <w:tcPr>
            <w:tcW w:w="6704" w:type="dxa"/>
          </w:tcPr>
          <w:p w14:paraId="743CB2ED" w14:textId="77777777" w:rsidR="00D569CC" w:rsidRPr="000A1DB9" w:rsidRDefault="00D569CC" w:rsidP="00D569CC">
            <w:pPr>
              <w:ind w:left="284" w:hanging="295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649" w:type="dxa"/>
          </w:tcPr>
          <w:p w14:paraId="18E57D50" w14:textId="2822E36C" w:rsidR="00D569CC" w:rsidRPr="000A1DB9" w:rsidRDefault="00D569CC" w:rsidP="00D569CC">
            <w:pPr>
              <w:ind w:hanging="11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  <w:b/>
                <w:bCs/>
                <w:spacing w:val="-1"/>
              </w:rPr>
              <w:t>Кол.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 xml:space="preserve"> </w:t>
            </w:r>
            <w:r w:rsidRPr="000A1DB9">
              <w:rPr>
                <w:rFonts w:ascii="Times New Roman" w:hAnsi="Times New Roman" w:cs="Times New Roman"/>
                <w:b/>
                <w:bCs/>
              </w:rPr>
              <w:t>ч.</w:t>
            </w:r>
          </w:p>
        </w:tc>
        <w:tc>
          <w:tcPr>
            <w:tcW w:w="859" w:type="dxa"/>
          </w:tcPr>
          <w:p w14:paraId="656C13FD" w14:textId="5D7B6D7D" w:rsidR="00D569CC" w:rsidRPr="000A1DB9" w:rsidRDefault="00D569CC" w:rsidP="00D569CC">
            <w:pPr>
              <w:ind w:hanging="17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  <w:b/>
                <w:bCs/>
                <w:spacing w:val="-1"/>
              </w:rPr>
              <w:t>Вид контр.</w:t>
            </w:r>
          </w:p>
        </w:tc>
      </w:tr>
      <w:tr w:rsidR="00CE2F02" w:rsidRPr="000A1DB9" w14:paraId="54D98454" w14:textId="7E47C6EB" w:rsidTr="00D569CC">
        <w:tc>
          <w:tcPr>
            <w:tcW w:w="2131" w:type="dxa"/>
          </w:tcPr>
          <w:p w14:paraId="0DB030C3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04" w:type="dxa"/>
          </w:tcPr>
          <w:p w14:paraId="3B4B5A71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Раздел «Электрические и магнитные явления»</w:t>
            </w:r>
            <w:r w:rsidRPr="000A1DB9">
              <w:rPr>
                <w:rFonts w:ascii="Times New Roman" w:hAnsi="Times New Roman" w:cs="Times New Roman"/>
              </w:rPr>
              <w:t xml:space="preserve"> </w:t>
            </w:r>
            <w:r w:rsidRPr="000A1DB9">
              <w:rPr>
                <w:rFonts w:ascii="Times New Roman" w:hAnsi="Times New Roman" w:cs="Times New Roman"/>
                <w:b/>
                <w:bCs/>
              </w:rPr>
              <w:t>(44 ч: из них в 9 классе – 20 ч)</w:t>
            </w:r>
          </w:p>
        </w:tc>
        <w:tc>
          <w:tcPr>
            <w:tcW w:w="649" w:type="dxa"/>
          </w:tcPr>
          <w:p w14:paraId="58F6BD36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9" w:type="dxa"/>
          </w:tcPr>
          <w:p w14:paraId="22A728CC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569CC" w:rsidRPr="000A1DB9" w14:paraId="57FD5F7B" w14:textId="01D4E4AB" w:rsidTr="00D569CC">
        <w:tc>
          <w:tcPr>
            <w:tcW w:w="2131" w:type="dxa"/>
          </w:tcPr>
          <w:p w14:paraId="37B67E35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Постоянный электрический ток (10 ч)</w:t>
            </w:r>
          </w:p>
        </w:tc>
        <w:tc>
          <w:tcPr>
            <w:tcW w:w="6704" w:type="dxa"/>
          </w:tcPr>
          <w:p w14:paraId="6F147C1C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Последовательное и параллельное соединение проводников.</w:t>
            </w:r>
          </w:p>
          <w:p w14:paraId="7FEA3B99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Работа и мощность электрического тока. Закон Джоуля–Ленца. Электропроводка и потребители электрической энергии в быту. Короткое замыкание.</w:t>
            </w:r>
          </w:p>
        </w:tc>
        <w:tc>
          <w:tcPr>
            <w:tcW w:w="649" w:type="dxa"/>
          </w:tcPr>
          <w:p w14:paraId="13982E1E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5F551D54" w14:textId="57460D96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с/р</w:t>
            </w:r>
          </w:p>
        </w:tc>
      </w:tr>
      <w:tr w:rsidR="00D569CC" w:rsidRPr="000A1DB9" w14:paraId="16B2B058" w14:textId="5F531BF9" w:rsidTr="00D569CC">
        <w:tc>
          <w:tcPr>
            <w:tcW w:w="2131" w:type="dxa"/>
          </w:tcPr>
          <w:p w14:paraId="2E44D81D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Магнитные явления (6 ч)</w:t>
            </w:r>
          </w:p>
        </w:tc>
        <w:tc>
          <w:tcPr>
            <w:tcW w:w="6704" w:type="dxa"/>
          </w:tcPr>
          <w:p w14:paraId="22238FA0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Постоянные магниты. Взаимодействие постоянных магнитов. Магнитное поле. Магнитное поле Земли и его значение для жизни на Земле. Опыт Эрстеда.</w:t>
            </w:r>
          </w:p>
          <w:p w14:paraId="4949C4B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Магнитное поле электрического тока. Применение электромагнитов в технике.</w:t>
            </w:r>
          </w:p>
          <w:p w14:paraId="2E0C8749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Действие магнитного поля на проводник с током.</w:t>
            </w:r>
          </w:p>
          <w:p w14:paraId="31AEB717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Электродвигатель постоянного тока. Использование электродвигателей в технических устройствах и на транспорте.</w:t>
            </w:r>
          </w:p>
        </w:tc>
        <w:tc>
          <w:tcPr>
            <w:tcW w:w="649" w:type="dxa"/>
          </w:tcPr>
          <w:p w14:paraId="0FAAF4D9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126504FD" w14:textId="35841400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к/р</w:t>
            </w:r>
          </w:p>
        </w:tc>
      </w:tr>
      <w:tr w:rsidR="00D569CC" w:rsidRPr="000A1DB9" w14:paraId="600D74F9" w14:textId="487D161B" w:rsidTr="00D569CC">
        <w:tc>
          <w:tcPr>
            <w:tcW w:w="2131" w:type="dxa"/>
          </w:tcPr>
          <w:p w14:paraId="6023E247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Электромагнитная индукция (4 ч)</w:t>
            </w:r>
          </w:p>
        </w:tc>
        <w:tc>
          <w:tcPr>
            <w:tcW w:w="6704" w:type="dxa"/>
          </w:tcPr>
          <w:p w14:paraId="5BACB47A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Опыты Фарадея. Явление электромагнитной индукции. Правило Ленца.</w:t>
            </w:r>
          </w:p>
          <w:p w14:paraId="0B94A1BD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Электрогенератор. Способы получения электрической энергии. Электростанции на возобновляемых источниках энергии.</w:t>
            </w:r>
          </w:p>
        </w:tc>
        <w:tc>
          <w:tcPr>
            <w:tcW w:w="649" w:type="dxa"/>
          </w:tcPr>
          <w:p w14:paraId="4041F3BA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01C5EC7E" w14:textId="5020C7D3" w:rsidR="00D569CC" w:rsidRPr="000A1DB9" w:rsidRDefault="004A15D4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569CC" w:rsidRPr="000A1DB9">
              <w:rPr>
                <w:rFonts w:ascii="Times New Roman" w:hAnsi="Times New Roman" w:cs="Times New Roman"/>
              </w:rPr>
              <w:t>/р</w:t>
            </w:r>
          </w:p>
        </w:tc>
      </w:tr>
      <w:tr w:rsidR="00D569CC" w:rsidRPr="000A1DB9" w14:paraId="0F65ECF7" w14:textId="210E59B8" w:rsidTr="00D569CC">
        <w:tc>
          <w:tcPr>
            <w:tcW w:w="2131" w:type="dxa"/>
          </w:tcPr>
          <w:p w14:paraId="7F4D5FD3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04" w:type="dxa"/>
          </w:tcPr>
          <w:p w14:paraId="56622D05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Раздел «Механические явления» (40 ч)</w:t>
            </w:r>
          </w:p>
        </w:tc>
        <w:tc>
          <w:tcPr>
            <w:tcW w:w="649" w:type="dxa"/>
          </w:tcPr>
          <w:p w14:paraId="7264D22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9" w:type="dxa"/>
          </w:tcPr>
          <w:p w14:paraId="3E94A750" w14:textId="76C6633E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569CC" w:rsidRPr="000A1DB9" w14:paraId="06879709" w14:textId="67E36CC5" w:rsidTr="00D569CC">
        <w:tc>
          <w:tcPr>
            <w:tcW w:w="2131" w:type="dxa"/>
          </w:tcPr>
          <w:p w14:paraId="54407288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Механическое движение и способы его описания (10 ч)</w:t>
            </w:r>
          </w:p>
        </w:tc>
        <w:tc>
          <w:tcPr>
            <w:tcW w:w="6704" w:type="dxa"/>
          </w:tcPr>
          <w:p w14:paraId="4776AB1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Механическое движение. Материальная точка.</w:t>
            </w:r>
          </w:p>
          <w:p w14:paraId="2E8E6979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Система отсчёта. Относительность механического движения.</w:t>
            </w:r>
          </w:p>
          <w:p w14:paraId="287111D0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Равномерное прямолинейное движение. Неравномерное прямолинейное движение. Средняя и мгновенная скорость тела при неравномерном движении.</w:t>
            </w:r>
          </w:p>
          <w:p w14:paraId="14C51DA6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Ускорение. Равноускоренное прямолинейное движение. Свободное падение.</w:t>
            </w:r>
          </w:p>
          <w:p w14:paraId="690F2EE9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Опыты Галилея. Равномерное движение по окружности. Период и частота обращения. Линейная и угловая скорости. Центростремительное ускорение.</w:t>
            </w:r>
          </w:p>
        </w:tc>
        <w:tc>
          <w:tcPr>
            <w:tcW w:w="649" w:type="dxa"/>
          </w:tcPr>
          <w:p w14:paraId="2C363CAD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1AD0B110" w14:textId="21468F30" w:rsidR="00D569CC" w:rsidRPr="000A1DB9" w:rsidRDefault="004A15D4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569CC" w:rsidRPr="000A1DB9">
              <w:rPr>
                <w:rFonts w:ascii="Times New Roman" w:hAnsi="Times New Roman" w:cs="Times New Roman"/>
              </w:rPr>
              <w:t>/р</w:t>
            </w:r>
          </w:p>
        </w:tc>
      </w:tr>
      <w:tr w:rsidR="00D569CC" w:rsidRPr="000A1DB9" w14:paraId="02E0B936" w14:textId="53257114" w:rsidTr="00D569CC">
        <w:tc>
          <w:tcPr>
            <w:tcW w:w="2131" w:type="dxa"/>
          </w:tcPr>
          <w:p w14:paraId="1AB9E773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Взаимодействие тел (20 ч)</w:t>
            </w:r>
          </w:p>
        </w:tc>
        <w:tc>
          <w:tcPr>
            <w:tcW w:w="6704" w:type="dxa"/>
          </w:tcPr>
          <w:p w14:paraId="68F0DC93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 xml:space="preserve">Законы Ньютона. Сила упругости. Закон Гука. Сила трения: сила трения скольжения, сила трения покоя, другие виды трения.  </w:t>
            </w:r>
          </w:p>
          <w:p w14:paraId="7B4ADD46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Сила тяжести и закон всемирного тяготения.</w:t>
            </w:r>
          </w:p>
          <w:p w14:paraId="0217B986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Ускорение свободного падения. Движение планет вокруг Солнца. Первая космическая скорость. Невесомость и перегрузки.</w:t>
            </w:r>
          </w:p>
          <w:p w14:paraId="6334FD27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Равновесие материальной точки. Абсолютно твёрдое тело. Равновесие твёрдого тела с закреплённой осью вращения. Момент силы. Центр тяжести.</w:t>
            </w:r>
          </w:p>
        </w:tc>
        <w:tc>
          <w:tcPr>
            <w:tcW w:w="649" w:type="dxa"/>
          </w:tcPr>
          <w:p w14:paraId="3B380181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5E6FE3EE" w14:textId="0D8B43F0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к/р</w:t>
            </w:r>
          </w:p>
        </w:tc>
      </w:tr>
      <w:tr w:rsidR="00D569CC" w:rsidRPr="000A1DB9" w14:paraId="27E327CA" w14:textId="05880F3C" w:rsidTr="00D569CC">
        <w:tc>
          <w:tcPr>
            <w:tcW w:w="2131" w:type="dxa"/>
          </w:tcPr>
          <w:p w14:paraId="022DF04A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Законы сохранения (10 ч)</w:t>
            </w:r>
          </w:p>
        </w:tc>
        <w:tc>
          <w:tcPr>
            <w:tcW w:w="6704" w:type="dxa"/>
          </w:tcPr>
          <w:p w14:paraId="3767E5AE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Импульс тела. Изменение импульса. Импульс силы. Закон сохранения импульса. Реактивное движение. Механическая работа и мощность. Работа сил тяжести, упругости, трения.  Потенциальная энергия тела. Кинетическая энергия. Теорема о кинетической энергии. Закон сохранения механической энергии.</w:t>
            </w:r>
          </w:p>
        </w:tc>
        <w:tc>
          <w:tcPr>
            <w:tcW w:w="649" w:type="dxa"/>
          </w:tcPr>
          <w:p w14:paraId="504BCDA0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4FBD283E" w14:textId="5DD59E88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0A1DB9">
              <w:rPr>
                <w:rFonts w:ascii="Times New Roman" w:hAnsi="Times New Roman" w:cs="Times New Roman"/>
              </w:rPr>
              <w:t>/р</w:t>
            </w:r>
          </w:p>
        </w:tc>
      </w:tr>
      <w:tr w:rsidR="00CE2F02" w:rsidRPr="000A1DB9" w14:paraId="7EA0ACB5" w14:textId="77777777" w:rsidTr="00D569CC">
        <w:tc>
          <w:tcPr>
            <w:tcW w:w="2131" w:type="dxa"/>
          </w:tcPr>
          <w:p w14:paraId="7C67D968" w14:textId="17D211A8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A1DB9">
              <w:rPr>
                <w:rFonts w:ascii="Times New Roman" w:eastAsia="Calibri" w:hAnsi="Times New Roman" w:cs="Times New Roman"/>
                <w:b/>
              </w:rPr>
              <w:t xml:space="preserve">Итого </w:t>
            </w:r>
          </w:p>
        </w:tc>
        <w:tc>
          <w:tcPr>
            <w:tcW w:w="6704" w:type="dxa"/>
          </w:tcPr>
          <w:p w14:paraId="370C594D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</w:tcPr>
          <w:p w14:paraId="6FCAB5D0" w14:textId="7916D95E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9" w:type="dxa"/>
          </w:tcPr>
          <w:p w14:paraId="4EADDA68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07A2B93" w14:textId="77777777" w:rsidR="00C97023" w:rsidRPr="000A1DB9" w:rsidRDefault="00C97023" w:rsidP="000A1DB9">
      <w:pPr>
        <w:spacing w:after="0" w:line="240" w:lineRule="auto"/>
        <w:ind w:left="284" w:hanging="295"/>
        <w:rPr>
          <w:rStyle w:val="a7"/>
          <w:rFonts w:ascii="Times New Roman" w:hAnsi="Times New Roman" w:cs="Times New Roman"/>
          <w:bCs/>
          <w:iCs/>
        </w:rPr>
      </w:pPr>
    </w:p>
    <w:p w14:paraId="4E2D41DE" w14:textId="60E7F9B9" w:rsidR="00437066" w:rsidRPr="000A1DB9" w:rsidRDefault="00437066" w:rsidP="000A1DB9">
      <w:pPr>
        <w:widowControl w:val="0"/>
        <w:tabs>
          <w:tab w:val="left" w:pos="1485"/>
        </w:tabs>
        <w:autoSpaceDE w:val="0"/>
        <w:autoSpaceDN w:val="0"/>
        <w:spacing w:after="0" w:line="240" w:lineRule="auto"/>
        <w:ind w:left="284" w:right="871" w:hanging="295"/>
        <w:outlineLvl w:val="0"/>
        <w:rPr>
          <w:rFonts w:ascii="Times New Roman" w:eastAsiaTheme="majorEastAsia" w:hAnsi="Times New Roman" w:cs="Times New Roman"/>
          <w:b/>
          <w:bCs/>
        </w:rPr>
        <w:sectPr w:rsidR="00437066" w:rsidRPr="000A1DB9" w:rsidSect="00AD01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709" w:right="707" w:bottom="709" w:left="851" w:header="720" w:footer="292" w:gutter="0"/>
          <w:cols w:space="720"/>
          <w:docGrid w:linePitch="299"/>
        </w:sectPr>
      </w:pPr>
    </w:p>
    <w:p w14:paraId="1F4E5375" w14:textId="77777777" w:rsidR="00437066" w:rsidRPr="000A1DB9" w:rsidRDefault="001B221B" w:rsidP="000A1DB9">
      <w:pPr>
        <w:widowControl w:val="0"/>
        <w:tabs>
          <w:tab w:val="left" w:pos="1485"/>
        </w:tabs>
        <w:autoSpaceDE w:val="0"/>
        <w:autoSpaceDN w:val="0"/>
        <w:spacing w:after="0" w:line="240" w:lineRule="auto"/>
        <w:ind w:left="284" w:right="-707" w:hanging="295"/>
        <w:jc w:val="center"/>
        <w:outlineLvl w:val="0"/>
        <w:rPr>
          <w:rFonts w:ascii="Times New Roman" w:eastAsiaTheme="majorEastAsia" w:hAnsi="Times New Roman" w:cs="Times New Roman"/>
          <w:b/>
          <w:bCs/>
        </w:rPr>
      </w:pPr>
      <w:r w:rsidRPr="000A1DB9">
        <w:rPr>
          <w:rFonts w:ascii="Times New Roman" w:eastAsiaTheme="majorEastAsia" w:hAnsi="Times New Roman" w:cs="Times New Roman"/>
          <w:b/>
          <w:bCs/>
        </w:rPr>
        <w:t>Учебно-</w:t>
      </w:r>
      <w:r w:rsidR="00F22AE0" w:rsidRPr="000A1DB9">
        <w:rPr>
          <w:rFonts w:ascii="Times New Roman" w:eastAsiaTheme="majorEastAsia" w:hAnsi="Times New Roman" w:cs="Times New Roman"/>
          <w:b/>
          <w:bCs/>
        </w:rPr>
        <w:t xml:space="preserve">методическое и материально-техническое обеспечение образовательного </w:t>
      </w:r>
      <w:r w:rsidR="00437066" w:rsidRPr="000A1DB9">
        <w:rPr>
          <w:rFonts w:ascii="Times New Roman" w:eastAsiaTheme="majorEastAsia" w:hAnsi="Times New Roman" w:cs="Times New Roman"/>
          <w:b/>
          <w:bCs/>
        </w:rPr>
        <w:t>процесс</w:t>
      </w:r>
      <w:r w:rsidRPr="000A1DB9">
        <w:rPr>
          <w:rFonts w:ascii="Times New Roman" w:eastAsiaTheme="majorEastAsia" w:hAnsi="Times New Roman" w:cs="Times New Roman"/>
          <w:b/>
          <w:bCs/>
        </w:rPr>
        <w:t>а.</w:t>
      </w:r>
    </w:p>
    <w:p w14:paraId="1AE47677" w14:textId="77777777" w:rsidR="00CE2F02" w:rsidRPr="000A1DB9" w:rsidRDefault="00CE2F02" w:rsidP="000A1DB9">
      <w:pPr>
        <w:suppressAutoHyphens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0A1DB9">
        <w:rPr>
          <w:rFonts w:ascii="Times New Roman" w:hAnsi="Times New Roman" w:cs="Times New Roman"/>
          <w:b/>
          <w:bCs/>
          <w:color w:val="000000" w:themeColor="text1"/>
        </w:rPr>
        <w:t>Программа обеспечена учебниками и пособиями:</w:t>
      </w:r>
    </w:p>
    <w:p w14:paraId="126458E1" w14:textId="3E7926FE" w:rsidR="00CE2F02" w:rsidRPr="000A1DB9" w:rsidRDefault="00CE2F02" w:rsidP="000A1DB9">
      <w:pPr>
        <w:pStyle w:val="a8"/>
        <w:widowControl w:val="0"/>
        <w:numPr>
          <w:ilvl w:val="0"/>
          <w:numId w:val="16"/>
        </w:numPr>
        <w:tabs>
          <w:tab w:val="clear" w:pos="720"/>
          <w:tab w:val="num" w:pos="426"/>
          <w:tab w:val="left" w:pos="1485"/>
        </w:tabs>
        <w:autoSpaceDE w:val="0"/>
        <w:autoSpaceDN w:val="0"/>
        <w:spacing w:before="0" w:beforeAutospacing="0" w:after="0" w:afterAutospacing="0"/>
        <w:ind w:left="284" w:right="871" w:hanging="295"/>
        <w:jc w:val="both"/>
        <w:outlineLvl w:val="0"/>
        <w:rPr>
          <w:sz w:val="22"/>
          <w:szCs w:val="22"/>
        </w:rPr>
      </w:pPr>
      <w:r w:rsidRPr="000A1DB9">
        <w:rPr>
          <w:color w:val="000000" w:themeColor="text1"/>
          <w:sz w:val="22"/>
          <w:szCs w:val="22"/>
        </w:rPr>
        <w:t>Перышкин А. «Физика. 7 кл.» - М: «Дрофа. Лаборатория знаний», 2023 г.</w:t>
      </w:r>
    </w:p>
    <w:p w14:paraId="6490644A" w14:textId="645EF7DC" w:rsidR="00CE2F02" w:rsidRPr="000A1DB9" w:rsidRDefault="00CE2F02" w:rsidP="000A1DB9">
      <w:pPr>
        <w:pStyle w:val="a8"/>
        <w:widowControl w:val="0"/>
        <w:numPr>
          <w:ilvl w:val="0"/>
          <w:numId w:val="16"/>
        </w:numPr>
        <w:tabs>
          <w:tab w:val="clear" w:pos="720"/>
          <w:tab w:val="num" w:pos="426"/>
          <w:tab w:val="left" w:pos="1485"/>
        </w:tabs>
        <w:autoSpaceDE w:val="0"/>
        <w:autoSpaceDN w:val="0"/>
        <w:spacing w:before="0" w:beforeAutospacing="0" w:after="0" w:afterAutospacing="0"/>
        <w:ind w:left="284" w:right="871" w:hanging="295"/>
        <w:jc w:val="both"/>
        <w:outlineLvl w:val="0"/>
        <w:rPr>
          <w:sz w:val="22"/>
          <w:szCs w:val="22"/>
        </w:rPr>
      </w:pPr>
      <w:r w:rsidRPr="000A1DB9">
        <w:rPr>
          <w:color w:val="000000" w:themeColor="text1"/>
          <w:sz w:val="22"/>
          <w:szCs w:val="22"/>
        </w:rPr>
        <w:t>Перышкин А. «Физика. 8 кл.» - М: «Дрофа. Лаборатория знаний», 2023 г.</w:t>
      </w:r>
    </w:p>
    <w:p w14:paraId="7C59B738" w14:textId="4D04D4EE" w:rsidR="00CE2F02" w:rsidRPr="000A1DB9" w:rsidRDefault="00CE2F02" w:rsidP="000A1DB9">
      <w:pPr>
        <w:pStyle w:val="a8"/>
        <w:widowControl w:val="0"/>
        <w:numPr>
          <w:ilvl w:val="0"/>
          <w:numId w:val="16"/>
        </w:numPr>
        <w:tabs>
          <w:tab w:val="clear" w:pos="720"/>
          <w:tab w:val="num" w:pos="426"/>
          <w:tab w:val="left" w:pos="1485"/>
        </w:tabs>
        <w:autoSpaceDE w:val="0"/>
        <w:autoSpaceDN w:val="0"/>
        <w:spacing w:before="0" w:beforeAutospacing="0" w:after="0" w:afterAutospacing="0"/>
        <w:ind w:left="284" w:right="871" w:hanging="295"/>
        <w:jc w:val="both"/>
        <w:outlineLvl w:val="0"/>
        <w:rPr>
          <w:sz w:val="22"/>
          <w:szCs w:val="22"/>
        </w:rPr>
      </w:pPr>
      <w:r w:rsidRPr="000A1DB9">
        <w:rPr>
          <w:color w:val="000000" w:themeColor="text1"/>
          <w:sz w:val="22"/>
          <w:szCs w:val="22"/>
        </w:rPr>
        <w:t>Перышкин А. «Физика. 9 кл.» - М: «Дрофа. Лаборатория знаний», 2023 г.</w:t>
      </w:r>
    </w:p>
    <w:sectPr w:rsidR="00CE2F02" w:rsidRPr="000A1DB9" w:rsidSect="004A15D4">
      <w:type w:val="continuous"/>
      <w:pgSz w:w="11910" w:h="16840"/>
      <w:pgMar w:top="1123" w:right="707" w:bottom="709" w:left="85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0E8DF" w14:textId="77777777" w:rsidR="006878D7" w:rsidRDefault="006878D7" w:rsidP="00AD0193">
      <w:pPr>
        <w:spacing w:after="0" w:line="240" w:lineRule="auto"/>
      </w:pPr>
      <w:r>
        <w:separator/>
      </w:r>
    </w:p>
  </w:endnote>
  <w:endnote w:type="continuationSeparator" w:id="0">
    <w:p w14:paraId="2C2FDA6C" w14:textId="77777777" w:rsidR="006878D7" w:rsidRDefault="006878D7" w:rsidP="00AD0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MS Mincho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F2D16" w14:textId="77777777" w:rsidR="00AD0193" w:rsidRDefault="00AD0193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068280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8C2C290" w14:textId="7122EBD1" w:rsidR="00AD0193" w:rsidRPr="00AD0193" w:rsidRDefault="00AD0193">
        <w:pPr>
          <w:pStyle w:val="ac"/>
          <w:jc w:val="right"/>
          <w:rPr>
            <w:sz w:val="20"/>
            <w:szCs w:val="20"/>
          </w:rPr>
        </w:pPr>
        <w:r w:rsidRPr="00AD0193">
          <w:rPr>
            <w:sz w:val="20"/>
            <w:szCs w:val="20"/>
          </w:rPr>
          <w:fldChar w:fldCharType="begin"/>
        </w:r>
        <w:r w:rsidRPr="00AD0193">
          <w:rPr>
            <w:sz w:val="20"/>
            <w:szCs w:val="20"/>
          </w:rPr>
          <w:instrText>PAGE   \* MERGEFORMAT</w:instrText>
        </w:r>
        <w:r w:rsidRPr="00AD0193">
          <w:rPr>
            <w:sz w:val="20"/>
            <w:szCs w:val="20"/>
          </w:rPr>
          <w:fldChar w:fldCharType="separate"/>
        </w:r>
        <w:r w:rsidRPr="00AD0193">
          <w:rPr>
            <w:sz w:val="20"/>
            <w:szCs w:val="20"/>
          </w:rPr>
          <w:t>2</w:t>
        </w:r>
        <w:r w:rsidRPr="00AD0193">
          <w:rPr>
            <w:sz w:val="20"/>
            <w:szCs w:val="20"/>
          </w:rPr>
          <w:fldChar w:fldCharType="end"/>
        </w:r>
      </w:p>
    </w:sdtContent>
  </w:sdt>
  <w:p w14:paraId="3314825E" w14:textId="77777777" w:rsidR="00AD0193" w:rsidRDefault="00AD0193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A59AB" w14:textId="77777777" w:rsidR="00AD0193" w:rsidRDefault="00AD019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6D0D5B" w14:textId="77777777" w:rsidR="006878D7" w:rsidRDefault="006878D7" w:rsidP="00AD0193">
      <w:pPr>
        <w:spacing w:after="0" w:line="240" w:lineRule="auto"/>
      </w:pPr>
      <w:r>
        <w:separator/>
      </w:r>
    </w:p>
  </w:footnote>
  <w:footnote w:type="continuationSeparator" w:id="0">
    <w:p w14:paraId="2F889493" w14:textId="77777777" w:rsidR="006878D7" w:rsidRDefault="006878D7" w:rsidP="00AD0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754A3" w14:textId="77777777" w:rsidR="00AD0193" w:rsidRDefault="00AD019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1CBE7" w14:textId="77777777" w:rsidR="00AD0193" w:rsidRDefault="00AD0193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BDA13" w14:textId="77777777" w:rsidR="00AD0193" w:rsidRDefault="00AD019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C0E36"/>
    <w:multiLevelType w:val="hybridMultilevel"/>
    <w:tmpl w:val="B5644CCE"/>
    <w:lvl w:ilvl="0" w:tplc="E190E7E2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36CD948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540A814E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F752B5D4">
      <w:numFmt w:val="bullet"/>
      <w:lvlText w:val="•"/>
      <w:lvlJc w:val="left"/>
      <w:pPr>
        <w:ind w:left="3251" w:hanging="140"/>
      </w:pPr>
      <w:rPr>
        <w:rFonts w:hint="default"/>
        <w:lang w:val="ru-RU" w:eastAsia="en-US" w:bidi="ar-SA"/>
      </w:rPr>
    </w:lvl>
    <w:lvl w:ilvl="4" w:tplc="13608A8E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EB1A0426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81148158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7" w:tplc="A92687D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D0FE3E08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9041060"/>
    <w:multiLevelType w:val="hybridMultilevel"/>
    <w:tmpl w:val="C86ED934"/>
    <w:lvl w:ilvl="0" w:tplc="509E1A5C">
      <w:start w:val="1"/>
      <w:numFmt w:val="decimal"/>
      <w:lvlText w:val="%1."/>
      <w:lvlJc w:val="left"/>
      <w:pPr>
        <w:ind w:left="3483" w:hanging="211"/>
        <w:jc w:val="right"/>
      </w:pPr>
      <w:rPr>
        <w:rFonts w:hint="default"/>
        <w:w w:val="100"/>
        <w:lang w:val="ru-RU" w:eastAsia="en-US" w:bidi="ar-SA"/>
      </w:rPr>
    </w:lvl>
    <w:lvl w:ilvl="1" w:tplc="A2C0419E">
      <w:numFmt w:val="bullet"/>
      <w:lvlText w:val="•"/>
      <w:lvlJc w:val="left"/>
      <w:pPr>
        <w:ind w:left="4164" w:hanging="211"/>
      </w:pPr>
      <w:rPr>
        <w:rFonts w:hint="default"/>
        <w:lang w:val="ru-RU" w:eastAsia="en-US" w:bidi="ar-SA"/>
      </w:rPr>
    </w:lvl>
    <w:lvl w:ilvl="2" w:tplc="98D25494">
      <w:numFmt w:val="bullet"/>
      <w:lvlText w:val="•"/>
      <w:lvlJc w:val="left"/>
      <w:pPr>
        <w:ind w:left="4849" w:hanging="211"/>
      </w:pPr>
      <w:rPr>
        <w:rFonts w:hint="default"/>
        <w:lang w:val="ru-RU" w:eastAsia="en-US" w:bidi="ar-SA"/>
      </w:rPr>
    </w:lvl>
    <w:lvl w:ilvl="3" w:tplc="0D20FAEA">
      <w:numFmt w:val="bullet"/>
      <w:lvlText w:val="•"/>
      <w:lvlJc w:val="left"/>
      <w:pPr>
        <w:ind w:left="5533" w:hanging="211"/>
      </w:pPr>
      <w:rPr>
        <w:rFonts w:hint="default"/>
        <w:lang w:val="ru-RU" w:eastAsia="en-US" w:bidi="ar-SA"/>
      </w:rPr>
    </w:lvl>
    <w:lvl w:ilvl="4" w:tplc="67861B26">
      <w:numFmt w:val="bullet"/>
      <w:lvlText w:val="•"/>
      <w:lvlJc w:val="left"/>
      <w:pPr>
        <w:ind w:left="6218" w:hanging="211"/>
      </w:pPr>
      <w:rPr>
        <w:rFonts w:hint="default"/>
        <w:lang w:val="ru-RU" w:eastAsia="en-US" w:bidi="ar-SA"/>
      </w:rPr>
    </w:lvl>
    <w:lvl w:ilvl="5" w:tplc="D504887C">
      <w:numFmt w:val="bullet"/>
      <w:lvlText w:val="•"/>
      <w:lvlJc w:val="left"/>
      <w:pPr>
        <w:ind w:left="6903" w:hanging="211"/>
      </w:pPr>
      <w:rPr>
        <w:rFonts w:hint="default"/>
        <w:lang w:val="ru-RU" w:eastAsia="en-US" w:bidi="ar-SA"/>
      </w:rPr>
    </w:lvl>
    <w:lvl w:ilvl="6" w:tplc="94DE9228">
      <w:numFmt w:val="bullet"/>
      <w:lvlText w:val="•"/>
      <w:lvlJc w:val="left"/>
      <w:pPr>
        <w:ind w:left="7587" w:hanging="211"/>
      </w:pPr>
      <w:rPr>
        <w:rFonts w:hint="default"/>
        <w:lang w:val="ru-RU" w:eastAsia="en-US" w:bidi="ar-SA"/>
      </w:rPr>
    </w:lvl>
    <w:lvl w:ilvl="7" w:tplc="A720FC36">
      <w:numFmt w:val="bullet"/>
      <w:lvlText w:val="•"/>
      <w:lvlJc w:val="left"/>
      <w:pPr>
        <w:ind w:left="8272" w:hanging="211"/>
      </w:pPr>
      <w:rPr>
        <w:rFonts w:hint="default"/>
        <w:lang w:val="ru-RU" w:eastAsia="en-US" w:bidi="ar-SA"/>
      </w:rPr>
    </w:lvl>
    <w:lvl w:ilvl="8" w:tplc="60EC9DA4">
      <w:numFmt w:val="bullet"/>
      <w:lvlText w:val="•"/>
      <w:lvlJc w:val="left"/>
      <w:pPr>
        <w:ind w:left="8956" w:hanging="211"/>
      </w:pPr>
      <w:rPr>
        <w:rFonts w:hint="default"/>
        <w:lang w:val="ru-RU" w:eastAsia="en-US" w:bidi="ar-SA"/>
      </w:rPr>
    </w:lvl>
  </w:abstractNum>
  <w:abstractNum w:abstractNumId="2" w15:restartNumberingAfterBreak="0">
    <w:nsid w:val="0A5935CA"/>
    <w:multiLevelType w:val="hybridMultilevel"/>
    <w:tmpl w:val="7BD4F7F4"/>
    <w:lvl w:ilvl="0" w:tplc="F530FC2A">
      <w:numFmt w:val="decimal"/>
      <w:lvlText w:val="%1"/>
      <w:lvlJc w:val="left"/>
      <w:pPr>
        <w:ind w:left="223" w:hanging="186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DF0A5C6">
      <w:numFmt w:val="bullet"/>
      <w:lvlText w:val="▪"/>
      <w:lvlJc w:val="left"/>
      <w:pPr>
        <w:ind w:left="223" w:hanging="141"/>
      </w:pPr>
      <w:rPr>
        <w:rFonts w:ascii="Lucida Sans Unicode" w:eastAsia="Lucida Sans Unicode" w:hAnsi="Lucida Sans Unicode" w:cs="Lucida Sans Unicode" w:hint="default"/>
        <w:color w:val="171717"/>
        <w:w w:val="91"/>
        <w:sz w:val="24"/>
        <w:szCs w:val="24"/>
        <w:lang w:val="ru-RU" w:eastAsia="en-US" w:bidi="ar-SA"/>
      </w:rPr>
    </w:lvl>
    <w:lvl w:ilvl="2" w:tplc="132852A6">
      <w:numFmt w:val="bullet"/>
      <w:lvlText w:val="•"/>
      <w:lvlJc w:val="left"/>
      <w:pPr>
        <w:ind w:left="2241" w:hanging="141"/>
      </w:pPr>
      <w:rPr>
        <w:rFonts w:hint="default"/>
        <w:lang w:val="ru-RU" w:eastAsia="en-US" w:bidi="ar-SA"/>
      </w:rPr>
    </w:lvl>
    <w:lvl w:ilvl="3" w:tplc="091E1F70">
      <w:numFmt w:val="bullet"/>
      <w:lvlText w:val="•"/>
      <w:lvlJc w:val="left"/>
      <w:pPr>
        <w:ind w:left="3251" w:hanging="141"/>
      </w:pPr>
      <w:rPr>
        <w:rFonts w:hint="default"/>
        <w:lang w:val="ru-RU" w:eastAsia="en-US" w:bidi="ar-SA"/>
      </w:rPr>
    </w:lvl>
    <w:lvl w:ilvl="4" w:tplc="66ECDFD0">
      <w:numFmt w:val="bullet"/>
      <w:lvlText w:val="•"/>
      <w:lvlJc w:val="left"/>
      <w:pPr>
        <w:ind w:left="4262" w:hanging="141"/>
      </w:pPr>
      <w:rPr>
        <w:rFonts w:hint="default"/>
        <w:lang w:val="ru-RU" w:eastAsia="en-US" w:bidi="ar-SA"/>
      </w:rPr>
    </w:lvl>
    <w:lvl w:ilvl="5" w:tplc="BFCA2A98">
      <w:numFmt w:val="bullet"/>
      <w:lvlText w:val="•"/>
      <w:lvlJc w:val="left"/>
      <w:pPr>
        <w:ind w:left="5273" w:hanging="141"/>
      </w:pPr>
      <w:rPr>
        <w:rFonts w:hint="default"/>
        <w:lang w:val="ru-RU" w:eastAsia="en-US" w:bidi="ar-SA"/>
      </w:rPr>
    </w:lvl>
    <w:lvl w:ilvl="6" w:tplc="53C07018">
      <w:numFmt w:val="bullet"/>
      <w:lvlText w:val="•"/>
      <w:lvlJc w:val="left"/>
      <w:pPr>
        <w:ind w:left="6283" w:hanging="141"/>
      </w:pPr>
      <w:rPr>
        <w:rFonts w:hint="default"/>
        <w:lang w:val="ru-RU" w:eastAsia="en-US" w:bidi="ar-SA"/>
      </w:rPr>
    </w:lvl>
    <w:lvl w:ilvl="7" w:tplc="A6E64BDE">
      <w:numFmt w:val="bullet"/>
      <w:lvlText w:val="•"/>
      <w:lvlJc w:val="left"/>
      <w:pPr>
        <w:ind w:left="7294" w:hanging="141"/>
      </w:pPr>
      <w:rPr>
        <w:rFonts w:hint="default"/>
        <w:lang w:val="ru-RU" w:eastAsia="en-US" w:bidi="ar-SA"/>
      </w:rPr>
    </w:lvl>
    <w:lvl w:ilvl="8" w:tplc="D2DE24F0">
      <w:numFmt w:val="bullet"/>
      <w:lvlText w:val="•"/>
      <w:lvlJc w:val="left"/>
      <w:pPr>
        <w:ind w:left="8304" w:hanging="141"/>
      </w:pPr>
      <w:rPr>
        <w:rFonts w:hint="default"/>
        <w:lang w:val="ru-RU" w:eastAsia="en-US" w:bidi="ar-SA"/>
      </w:rPr>
    </w:lvl>
  </w:abstractNum>
  <w:abstractNum w:abstractNumId="3" w15:restartNumberingAfterBreak="0">
    <w:nsid w:val="115D5270"/>
    <w:multiLevelType w:val="hybridMultilevel"/>
    <w:tmpl w:val="9154BC9C"/>
    <w:lvl w:ilvl="0" w:tplc="2B469198">
      <w:numFmt w:val="bullet"/>
      <w:lvlText w:val="–"/>
      <w:lvlJc w:val="left"/>
      <w:pPr>
        <w:ind w:left="223" w:hanging="559"/>
      </w:pPr>
      <w:rPr>
        <w:rFonts w:hint="default"/>
        <w:w w:val="100"/>
        <w:lang w:val="ru-RU" w:eastAsia="en-US" w:bidi="ar-SA"/>
      </w:rPr>
    </w:lvl>
    <w:lvl w:ilvl="1" w:tplc="EA32FE80">
      <w:numFmt w:val="bullet"/>
      <w:lvlText w:val="•"/>
      <w:lvlJc w:val="left"/>
      <w:pPr>
        <w:ind w:left="1640" w:hanging="559"/>
      </w:pPr>
      <w:rPr>
        <w:rFonts w:hint="default"/>
        <w:lang w:val="ru-RU" w:eastAsia="en-US" w:bidi="ar-SA"/>
      </w:rPr>
    </w:lvl>
    <w:lvl w:ilvl="2" w:tplc="3A74D64E">
      <w:numFmt w:val="bullet"/>
      <w:lvlText w:val="•"/>
      <w:lvlJc w:val="left"/>
      <w:pPr>
        <w:ind w:left="2605" w:hanging="559"/>
      </w:pPr>
      <w:rPr>
        <w:rFonts w:hint="default"/>
        <w:lang w:val="ru-RU" w:eastAsia="en-US" w:bidi="ar-SA"/>
      </w:rPr>
    </w:lvl>
    <w:lvl w:ilvl="3" w:tplc="FA5C5CDC">
      <w:numFmt w:val="bullet"/>
      <w:lvlText w:val="•"/>
      <w:lvlJc w:val="left"/>
      <w:pPr>
        <w:ind w:left="3570" w:hanging="559"/>
      </w:pPr>
      <w:rPr>
        <w:rFonts w:hint="default"/>
        <w:lang w:val="ru-RU" w:eastAsia="en-US" w:bidi="ar-SA"/>
      </w:rPr>
    </w:lvl>
    <w:lvl w:ilvl="4" w:tplc="021EA07A">
      <w:numFmt w:val="bullet"/>
      <w:lvlText w:val="•"/>
      <w:lvlJc w:val="left"/>
      <w:pPr>
        <w:ind w:left="4535" w:hanging="559"/>
      </w:pPr>
      <w:rPr>
        <w:rFonts w:hint="default"/>
        <w:lang w:val="ru-RU" w:eastAsia="en-US" w:bidi="ar-SA"/>
      </w:rPr>
    </w:lvl>
    <w:lvl w:ilvl="5" w:tplc="05166270">
      <w:numFmt w:val="bullet"/>
      <w:lvlText w:val="•"/>
      <w:lvlJc w:val="left"/>
      <w:pPr>
        <w:ind w:left="5500" w:hanging="559"/>
      </w:pPr>
      <w:rPr>
        <w:rFonts w:hint="default"/>
        <w:lang w:val="ru-RU" w:eastAsia="en-US" w:bidi="ar-SA"/>
      </w:rPr>
    </w:lvl>
    <w:lvl w:ilvl="6" w:tplc="D2EEACFC">
      <w:numFmt w:val="bullet"/>
      <w:lvlText w:val="•"/>
      <w:lvlJc w:val="left"/>
      <w:pPr>
        <w:ind w:left="6465" w:hanging="559"/>
      </w:pPr>
      <w:rPr>
        <w:rFonts w:hint="default"/>
        <w:lang w:val="ru-RU" w:eastAsia="en-US" w:bidi="ar-SA"/>
      </w:rPr>
    </w:lvl>
    <w:lvl w:ilvl="7" w:tplc="B1FEE8DE">
      <w:numFmt w:val="bullet"/>
      <w:lvlText w:val="•"/>
      <w:lvlJc w:val="left"/>
      <w:pPr>
        <w:ind w:left="7430" w:hanging="559"/>
      </w:pPr>
      <w:rPr>
        <w:rFonts w:hint="default"/>
        <w:lang w:val="ru-RU" w:eastAsia="en-US" w:bidi="ar-SA"/>
      </w:rPr>
    </w:lvl>
    <w:lvl w:ilvl="8" w:tplc="50CE82F2">
      <w:numFmt w:val="bullet"/>
      <w:lvlText w:val="•"/>
      <w:lvlJc w:val="left"/>
      <w:pPr>
        <w:ind w:left="8395" w:hanging="559"/>
      </w:pPr>
      <w:rPr>
        <w:rFonts w:hint="default"/>
        <w:lang w:val="ru-RU" w:eastAsia="en-US" w:bidi="ar-SA"/>
      </w:rPr>
    </w:lvl>
  </w:abstractNum>
  <w:abstractNum w:abstractNumId="4" w15:restartNumberingAfterBreak="0">
    <w:nsid w:val="135D0A4D"/>
    <w:multiLevelType w:val="hybridMultilevel"/>
    <w:tmpl w:val="BCBE4A0A"/>
    <w:lvl w:ilvl="0" w:tplc="E952A174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87AC39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C590C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95266F8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EFF87B5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50122632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C51C68E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BA980E72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93D4BEF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AB67E89"/>
    <w:multiLevelType w:val="hybridMultilevel"/>
    <w:tmpl w:val="223A61C6"/>
    <w:lvl w:ilvl="0" w:tplc="6AD4A98E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26527E3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D340B5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02C0FDD0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4" w:tplc="B2A62A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706ED4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3298700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E8209F4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E5E2A1FC"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DA14114"/>
    <w:multiLevelType w:val="hybridMultilevel"/>
    <w:tmpl w:val="C644DC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DB5380"/>
    <w:multiLevelType w:val="hybridMultilevel"/>
    <w:tmpl w:val="4C40A724"/>
    <w:lvl w:ilvl="0" w:tplc="AB9A9D8A">
      <w:numFmt w:val="bullet"/>
      <w:lvlText w:val="•"/>
      <w:lvlJc w:val="left"/>
      <w:pPr>
        <w:ind w:left="829" w:hanging="465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B6001F0">
      <w:numFmt w:val="bullet"/>
      <w:lvlText w:val="•"/>
      <w:lvlJc w:val="left"/>
      <w:pPr>
        <w:ind w:left="1384" w:hanging="465"/>
      </w:pPr>
      <w:rPr>
        <w:rFonts w:hint="default"/>
        <w:lang w:val="ru-RU" w:eastAsia="en-US" w:bidi="ar-SA"/>
      </w:rPr>
    </w:lvl>
    <w:lvl w:ilvl="2" w:tplc="946C8CF8">
      <w:numFmt w:val="bullet"/>
      <w:lvlText w:val="•"/>
      <w:lvlJc w:val="left"/>
      <w:pPr>
        <w:ind w:left="1948" w:hanging="465"/>
      </w:pPr>
      <w:rPr>
        <w:rFonts w:hint="default"/>
        <w:lang w:val="ru-RU" w:eastAsia="en-US" w:bidi="ar-SA"/>
      </w:rPr>
    </w:lvl>
    <w:lvl w:ilvl="3" w:tplc="92EE17B0">
      <w:numFmt w:val="bullet"/>
      <w:lvlText w:val="•"/>
      <w:lvlJc w:val="left"/>
      <w:pPr>
        <w:ind w:left="2513" w:hanging="465"/>
      </w:pPr>
      <w:rPr>
        <w:rFonts w:hint="default"/>
        <w:lang w:val="ru-RU" w:eastAsia="en-US" w:bidi="ar-SA"/>
      </w:rPr>
    </w:lvl>
    <w:lvl w:ilvl="4" w:tplc="1EE488B4">
      <w:numFmt w:val="bullet"/>
      <w:lvlText w:val="•"/>
      <w:lvlJc w:val="left"/>
      <w:pPr>
        <w:ind w:left="3077" w:hanging="465"/>
      </w:pPr>
      <w:rPr>
        <w:rFonts w:hint="default"/>
        <w:lang w:val="ru-RU" w:eastAsia="en-US" w:bidi="ar-SA"/>
      </w:rPr>
    </w:lvl>
    <w:lvl w:ilvl="5" w:tplc="E57C4EE8">
      <w:numFmt w:val="bullet"/>
      <w:lvlText w:val="•"/>
      <w:lvlJc w:val="left"/>
      <w:pPr>
        <w:ind w:left="3642" w:hanging="465"/>
      </w:pPr>
      <w:rPr>
        <w:rFonts w:hint="default"/>
        <w:lang w:val="ru-RU" w:eastAsia="en-US" w:bidi="ar-SA"/>
      </w:rPr>
    </w:lvl>
    <w:lvl w:ilvl="6" w:tplc="81786820">
      <w:numFmt w:val="bullet"/>
      <w:lvlText w:val="•"/>
      <w:lvlJc w:val="left"/>
      <w:pPr>
        <w:ind w:left="4206" w:hanging="465"/>
      </w:pPr>
      <w:rPr>
        <w:rFonts w:hint="default"/>
        <w:lang w:val="ru-RU" w:eastAsia="en-US" w:bidi="ar-SA"/>
      </w:rPr>
    </w:lvl>
    <w:lvl w:ilvl="7" w:tplc="23ACECD0">
      <w:numFmt w:val="bullet"/>
      <w:lvlText w:val="•"/>
      <w:lvlJc w:val="left"/>
      <w:pPr>
        <w:ind w:left="4770" w:hanging="465"/>
      </w:pPr>
      <w:rPr>
        <w:rFonts w:hint="default"/>
        <w:lang w:val="ru-RU" w:eastAsia="en-US" w:bidi="ar-SA"/>
      </w:rPr>
    </w:lvl>
    <w:lvl w:ilvl="8" w:tplc="9F6A3416">
      <w:numFmt w:val="bullet"/>
      <w:lvlText w:val="•"/>
      <w:lvlJc w:val="left"/>
      <w:pPr>
        <w:ind w:left="5335" w:hanging="465"/>
      </w:pPr>
      <w:rPr>
        <w:rFonts w:hint="default"/>
        <w:lang w:val="ru-RU" w:eastAsia="en-US" w:bidi="ar-SA"/>
      </w:rPr>
    </w:lvl>
  </w:abstractNum>
  <w:abstractNum w:abstractNumId="8" w15:restartNumberingAfterBreak="0">
    <w:nsid w:val="46F73A36"/>
    <w:multiLevelType w:val="multilevel"/>
    <w:tmpl w:val="D0AA9A96"/>
    <w:lvl w:ilvl="0">
      <w:start w:val="5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BEC54A1"/>
    <w:multiLevelType w:val="multilevel"/>
    <w:tmpl w:val="C68472CA"/>
    <w:lvl w:ilvl="0">
      <w:start w:val="1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2512D"/>
    <w:multiLevelType w:val="hybridMultilevel"/>
    <w:tmpl w:val="EA0EC73E"/>
    <w:lvl w:ilvl="0" w:tplc="22020F0E">
      <w:numFmt w:val="bullet"/>
      <w:lvlText w:val="•"/>
      <w:lvlJc w:val="left"/>
      <w:pPr>
        <w:ind w:left="829" w:hanging="528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CDE69D98">
      <w:numFmt w:val="bullet"/>
      <w:lvlText w:val="•"/>
      <w:lvlJc w:val="left"/>
      <w:pPr>
        <w:ind w:left="1384" w:hanging="528"/>
      </w:pPr>
      <w:rPr>
        <w:rFonts w:hint="default"/>
        <w:lang w:val="ru-RU" w:eastAsia="en-US" w:bidi="ar-SA"/>
      </w:rPr>
    </w:lvl>
    <w:lvl w:ilvl="2" w:tplc="7346C606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3" w:tplc="8B748D54">
      <w:numFmt w:val="bullet"/>
      <w:lvlText w:val="•"/>
      <w:lvlJc w:val="left"/>
      <w:pPr>
        <w:ind w:left="2513" w:hanging="528"/>
      </w:pPr>
      <w:rPr>
        <w:rFonts w:hint="default"/>
        <w:lang w:val="ru-RU" w:eastAsia="en-US" w:bidi="ar-SA"/>
      </w:rPr>
    </w:lvl>
    <w:lvl w:ilvl="4" w:tplc="33A2533C">
      <w:numFmt w:val="bullet"/>
      <w:lvlText w:val="•"/>
      <w:lvlJc w:val="left"/>
      <w:pPr>
        <w:ind w:left="3077" w:hanging="528"/>
      </w:pPr>
      <w:rPr>
        <w:rFonts w:hint="default"/>
        <w:lang w:val="ru-RU" w:eastAsia="en-US" w:bidi="ar-SA"/>
      </w:rPr>
    </w:lvl>
    <w:lvl w:ilvl="5" w:tplc="91E688B0">
      <w:numFmt w:val="bullet"/>
      <w:lvlText w:val="•"/>
      <w:lvlJc w:val="left"/>
      <w:pPr>
        <w:ind w:left="3642" w:hanging="528"/>
      </w:pPr>
      <w:rPr>
        <w:rFonts w:hint="default"/>
        <w:lang w:val="ru-RU" w:eastAsia="en-US" w:bidi="ar-SA"/>
      </w:rPr>
    </w:lvl>
    <w:lvl w:ilvl="6" w:tplc="6352CEBA">
      <w:numFmt w:val="bullet"/>
      <w:lvlText w:val="•"/>
      <w:lvlJc w:val="left"/>
      <w:pPr>
        <w:ind w:left="4206" w:hanging="528"/>
      </w:pPr>
      <w:rPr>
        <w:rFonts w:hint="default"/>
        <w:lang w:val="ru-RU" w:eastAsia="en-US" w:bidi="ar-SA"/>
      </w:rPr>
    </w:lvl>
    <w:lvl w:ilvl="7" w:tplc="51FA6C16">
      <w:numFmt w:val="bullet"/>
      <w:lvlText w:val="•"/>
      <w:lvlJc w:val="left"/>
      <w:pPr>
        <w:ind w:left="4770" w:hanging="528"/>
      </w:pPr>
      <w:rPr>
        <w:rFonts w:hint="default"/>
        <w:lang w:val="ru-RU" w:eastAsia="en-US" w:bidi="ar-SA"/>
      </w:rPr>
    </w:lvl>
    <w:lvl w:ilvl="8" w:tplc="12EE808E">
      <w:numFmt w:val="bullet"/>
      <w:lvlText w:val="•"/>
      <w:lvlJc w:val="left"/>
      <w:pPr>
        <w:ind w:left="5335" w:hanging="528"/>
      </w:pPr>
      <w:rPr>
        <w:rFonts w:hint="default"/>
        <w:lang w:val="ru-RU" w:eastAsia="en-US" w:bidi="ar-SA"/>
      </w:rPr>
    </w:lvl>
  </w:abstractNum>
  <w:abstractNum w:abstractNumId="12" w15:restartNumberingAfterBreak="0">
    <w:nsid w:val="67FC055D"/>
    <w:multiLevelType w:val="multilevel"/>
    <w:tmpl w:val="E730C10C"/>
    <w:lvl w:ilvl="0">
      <w:start w:val="2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C216DEB"/>
    <w:multiLevelType w:val="hybridMultilevel"/>
    <w:tmpl w:val="32DCA850"/>
    <w:lvl w:ilvl="0" w:tplc="B0DA173A">
      <w:start w:val="1"/>
      <w:numFmt w:val="decimal"/>
      <w:lvlText w:val="%1."/>
      <w:lvlJc w:val="left"/>
      <w:pPr>
        <w:ind w:left="223" w:hanging="181"/>
      </w:pPr>
      <w:rPr>
        <w:rFonts w:hint="default"/>
        <w:w w:val="100"/>
        <w:lang w:val="ru-RU" w:eastAsia="en-US" w:bidi="ar-SA"/>
      </w:rPr>
    </w:lvl>
    <w:lvl w:ilvl="1" w:tplc="56FC5ED0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2" w:tplc="D89E9ECA">
      <w:numFmt w:val="bullet"/>
      <w:lvlText w:val="•"/>
      <w:lvlJc w:val="left"/>
      <w:pPr>
        <w:ind w:left="3974" w:hanging="181"/>
      </w:pPr>
      <w:rPr>
        <w:rFonts w:hint="default"/>
        <w:lang w:val="ru-RU" w:eastAsia="en-US" w:bidi="ar-SA"/>
      </w:rPr>
    </w:lvl>
    <w:lvl w:ilvl="3" w:tplc="518A6BAE">
      <w:numFmt w:val="bullet"/>
      <w:lvlText w:val="•"/>
      <w:lvlJc w:val="left"/>
      <w:pPr>
        <w:ind w:left="4768" w:hanging="181"/>
      </w:pPr>
      <w:rPr>
        <w:rFonts w:hint="default"/>
        <w:lang w:val="ru-RU" w:eastAsia="en-US" w:bidi="ar-SA"/>
      </w:rPr>
    </w:lvl>
    <w:lvl w:ilvl="4" w:tplc="66FEA780">
      <w:numFmt w:val="bullet"/>
      <w:lvlText w:val="•"/>
      <w:lvlJc w:val="left"/>
      <w:pPr>
        <w:ind w:left="5562" w:hanging="181"/>
      </w:pPr>
      <w:rPr>
        <w:rFonts w:hint="default"/>
        <w:lang w:val="ru-RU" w:eastAsia="en-US" w:bidi="ar-SA"/>
      </w:rPr>
    </w:lvl>
    <w:lvl w:ilvl="5" w:tplc="88FE1B12">
      <w:numFmt w:val="bullet"/>
      <w:lvlText w:val="•"/>
      <w:lvlJc w:val="left"/>
      <w:pPr>
        <w:ind w:left="6356" w:hanging="181"/>
      </w:pPr>
      <w:rPr>
        <w:rFonts w:hint="default"/>
        <w:lang w:val="ru-RU" w:eastAsia="en-US" w:bidi="ar-SA"/>
      </w:rPr>
    </w:lvl>
    <w:lvl w:ilvl="6" w:tplc="FCDE5F90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792C1A7C">
      <w:numFmt w:val="bullet"/>
      <w:lvlText w:val="•"/>
      <w:lvlJc w:val="left"/>
      <w:pPr>
        <w:ind w:left="7944" w:hanging="181"/>
      </w:pPr>
      <w:rPr>
        <w:rFonts w:hint="default"/>
        <w:lang w:val="ru-RU" w:eastAsia="en-US" w:bidi="ar-SA"/>
      </w:rPr>
    </w:lvl>
    <w:lvl w:ilvl="8" w:tplc="7E20F32E">
      <w:numFmt w:val="bullet"/>
      <w:lvlText w:val="•"/>
      <w:lvlJc w:val="left"/>
      <w:pPr>
        <w:ind w:left="8738" w:hanging="181"/>
      </w:pPr>
      <w:rPr>
        <w:rFonts w:hint="default"/>
        <w:lang w:val="ru-RU" w:eastAsia="en-US" w:bidi="ar-SA"/>
      </w:rPr>
    </w:lvl>
  </w:abstractNum>
  <w:abstractNum w:abstractNumId="14" w15:restartNumberingAfterBreak="0">
    <w:nsid w:val="6EDA6059"/>
    <w:multiLevelType w:val="hybridMultilevel"/>
    <w:tmpl w:val="0AACEB6C"/>
    <w:lvl w:ilvl="0" w:tplc="42A8954E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2B680C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4B7439E2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FAB467B4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CDAC9A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0890BF9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339AF69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4A5039D8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6598CFA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75440377"/>
    <w:multiLevelType w:val="hybridMultilevel"/>
    <w:tmpl w:val="207C8B54"/>
    <w:lvl w:ilvl="0" w:tplc="BB4856EA">
      <w:numFmt w:val="bullet"/>
      <w:lvlText w:val="·"/>
      <w:lvlJc w:val="left"/>
      <w:pPr>
        <w:ind w:left="658" w:hanging="2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A242337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B890F042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B9963EBE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59AEE7CC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0BA4D51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C99AB33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9A52B01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DA5EE68C">
      <w:numFmt w:val="bullet"/>
      <w:lvlText w:val="•"/>
      <w:lvlJc w:val="left"/>
      <w:pPr>
        <w:ind w:left="8392" w:hanging="2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"/>
  </w:num>
  <w:num w:numId="5">
    <w:abstractNumId w:val="5"/>
  </w:num>
  <w:num w:numId="6">
    <w:abstractNumId w:val="12"/>
  </w:num>
  <w:num w:numId="7">
    <w:abstractNumId w:val="8"/>
  </w:num>
  <w:num w:numId="8">
    <w:abstractNumId w:val="13"/>
  </w:num>
  <w:num w:numId="9">
    <w:abstractNumId w:val="15"/>
  </w:num>
  <w:num w:numId="10">
    <w:abstractNumId w:val="2"/>
  </w:num>
  <w:num w:numId="11">
    <w:abstractNumId w:val="14"/>
  </w:num>
  <w:num w:numId="12">
    <w:abstractNumId w:val="7"/>
  </w:num>
  <w:num w:numId="13">
    <w:abstractNumId w:val="11"/>
  </w:num>
  <w:num w:numId="14">
    <w:abstractNumId w:val="4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AE0"/>
    <w:rsid w:val="000A1DB9"/>
    <w:rsid w:val="001B221B"/>
    <w:rsid w:val="00372835"/>
    <w:rsid w:val="00437066"/>
    <w:rsid w:val="004915D1"/>
    <w:rsid w:val="004A15D4"/>
    <w:rsid w:val="00502ACB"/>
    <w:rsid w:val="00573C1A"/>
    <w:rsid w:val="005A3523"/>
    <w:rsid w:val="006878D7"/>
    <w:rsid w:val="006C3A5B"/>
    <w:rsid w:val="00703684"/>
    <w:rsid w:val="007A5E8B"/>
    <w:rsid w:val="007B11A0"/>
    <w:rsid w:val="007D1C30"/>
    <w:rsid w:val="007F54DC"/>
    <w:rsid w:val="00812C73"/>
    <w:rsid w:val="008E3702"/>
    <w:rsid w:val="00905077"/>
    <w:rsid w:val="00944B93"/>
    <w:rsid w:val="0096178B"/>
    <w:rsid w:val="00993702"/>
    <w:rsid w:val="00AD0193"/>
    <w:rsid w:val="00B073F0"/>
    <w:rsid w:val="00B3414D"/>
    <w:rsid w:val="00C73468"/>
    <w:rsid w:val="00C97023"/>
    <w:rsid w:val="00CB3E95"/>
    <w:rsid w:val="00CE2F02"/>
    <w:rsid w:val="00D569CC"/>
    <w:rsid w:val="00D56A20"/>
    <w:rsid w:val="00ED3289"/>
    <w:rsid w:val="00F22AE0"/>
    <w:rsid w:val="00F61468"/>
    <w:rsid w:val="00F9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D140C7"/>
  <w15:chartTrackingRefBased/>
  <w15:docId w15:val="{1E1BF0FF-424B-4F0F-AE65-F911D56F9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77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1"/>
    <w:qFormat/>
    <w:rsid w:val="00905077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Нет"/>
    <w:rsid w:val="00C97023"/>
  </w:style>
  <w:style w:type="character" w:customStyle="1" w:styleId="Hyperlink0">
    <w:name w:val="Hyperlink.0"/>
    <w:rsid w:val="00C97023"/>
    <w:rPr>
      <w:sz w:val="28"/>
      <w:szCs w:val="28"/>
    </w:rPr>
  </w:style>
  <w:style w:type="paragraph" w:styleId="a8">
    <w:name w:val="Normal (Web)"/>
    <w:basedOn w:val="a"/>
    <w:link w:val="a9"/>
    <w:uiPriority w:val="99"/>
    <w:unhideWhenUsed/>
    <w:rsid w:val="00CE2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Интернет) Знак"/>
    <w:link w:val="a8"/>
    <w:uiPriority w:val="99"/>
    <w:locked/>
    <w:rsid w:val="00CE2F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D0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D0193"/>
  </w:style>
  <w:style w:type="paragraph" w:styleId="ac">
    <w:name w:val="footer"/>
    <w:basedOn w:val="a"/>
    <w:link w:val="ad"/>
    <w:uiPriority w:val="99"/>
    <w:unhideWhenUsed/>
    <w:rsid w:val="00AD0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D0193"/>
  </w:style>
  <w:style w:type="table" w:customStyle="1" w:styleId="11">
    <w:name w:val="Сетка таблицы1"/>
    <w:basedOn w:val="a1"/>
    <w:next w:val="a6"/>
    <w:uiPriority w:val="59"/>
    <w:rsid w:val="007D1C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4921</Words>
  <Characters>28055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2025-05-21T08:40:00Z</dcterms:created>
  <dcterms:modified xsi:type="dcterms:W3CDTF">2025-09-18T11:55:00Z</dcterms:modified>
</cp:coreProperties>
</file>